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ADBA1" w14:textId="14998E3B" w:rsidR="00FE6C6E" w:rsidRPr="00B344F1" w:rsidRDefault="001D6314" w:rsidP="009F64C8">
      <w:pPr>
        <w:jc w:val="both"/>
        <w:rPr>
          <w:rFonts w:ascii="EB Garamond" w:hAnsi="EB Garamond"/>
          <w:b/>
          <w:bCs/>
          <w:iCs/>
        </w:rPr>
      </w:pPr>
      <w:r w:rsidRPr="001D6314">
        <w:rPr>
          <w:rFonts w:ascii="EB Garamond" w:hAnsi="EB Garamond"/>
          <w:b/>
          <w:bCs/>
          <w:iCs/>
        </w:rPr>
        <w:t>Tobias Reichard</w:t>
      </w:r>
      <w:r w:rsidR="006A1050" w:rsidRPr="00B344F1">
        <w:rPr>
          <w:rFonts w:ascii="EB Garamond" w:hAnsi="EB Garamond"/>
          <w:b/>
          <w:bCs/>
          <w:iCs/>
        </w:rPr>
        <w:t xml:space="preserve">, </w:t>
      </w:r>
      <w:r w:rsidRPr="001D6314">
        <w:rPr>
          <w:rFonts w:ascii="EB Garamond" w:hAnsi="EB Garamond"/>
          <w:b/>
          <w:bCs/>
          <w:i/>
          <w:iCs/>
        </w:rPr>
        <w:t xml:space="preserve">Musik für die </w:t>
      </w:r>
      <w:r w:rsidR="009D5B6C">
        <w:rPr>
          <w:rFonts w:ascii="EB Garamond" w:hAnsi="EB Garamond"/>
          <w:b/>
          <w:bCs/>
          <w:i/>
          <w:iCs/>
        </w:rPr>
        <w:t>“</w:t>
      </w:r>
      <w:r w:rsidRPr="001D6314">
        <w:rPr>
          <w:rFonts w:ascii="EB Garamond" w:hAnsi="EB Garamond"/>
          <w:b/>
          <w:bCs/>
          <w:i/>
          <w:iCs/>
        </w:rPr>
        <w:t>Achse</w:t>
      </w:r>
      <w:r w:rsidR="009D5B6C">
        <w:rPr>
          <w:rFonts w:ascii="EB Garamond" w:hAnsi="EB Garamond"/>
          <w:b/>
          <w:bCs/>
          <w:i/>
          <w:iCs/>
        </w:rPr>
        <w:t>”:</w:t>
      </w:r>
      <w:r w:rsidRPr="001D6314">
        <w:rPr>
          <w:rFonts w:ascii="EB Garamond" w:hAnsi="EB Garamond"/>
          <w:b/>
          <w:bCs/>
          <w:i/>
          <w:iCs/>
        </w:rPr>
        <w:t xml:space="preserve"> Deutsch-Italienische Musikbeziehungen un</w:t>
      </w:r>
      <w:r w:rsidR="00E96049">
        <w:rPr>
          <w:rFonts w:ascii="EB Garamond" w:hAnsi="EB Garamond"/>
          <w:b/>
          <w:bCs/>
          <w:i/>
          <w:iCs/>
        </w:rPr>
        <w:t>ter</w:t>
      </w:r>
      <w:r w:rsidRPr="001D6314">
        <w:rPr>
          <w:rFonts w:ascii="EB Garamond" w:hAnsi="EB Garamond"/>
          <w:b/>
          <w:bCs/>
          <w:i/>
          <w:iCs/>
        </w:rPr>
        <w:t xml:space="preserve"> Hitler und Mussolini bis 1943 </w:t>
      </w:r>
      <w:r w:rsidR="006A1050" w:rsidRPr="00B344F1">
        <w:rPr>
          <w:rFonts w:ascii="EB Garamond" w:hAnsi="EB Garamond"/>
          <w:b/>
          <w:bCs/>
          <w:iCs/>
        </w:rPr>
        <w:t>(</w:t>
      </w:r>
      <w:r w:rsidRPr="001D6314">
        <w:rPr>
          <w:rFonts w:ascii="EB Garamond" w:hAnsi="EB Garamond"/>
          <w:b/>
          <w:bCs/>
          <w:iCs/>
        </w:rPr>
        <w:t>Münster-New York</w:t>
      </w:r>
      <w:r w:rsidR="006A1050" w:rsidRPr="00B344F1">
        <w:rPr>
          <w:rFonts w:ascii="EB Garamond" w:hAnsi="EB Garamond"/>
          <w:b/>
          <w:bCs/>
          <w:iCs/>
        </w:rPr>
        <w:t xml:space="preserve">: </w:t>
      </w:r>
      <w:r w:rsidRPr="001D6314">
        <w:rPr>
          <w:rFonts w:ascii="EB Garamond" w:hAnsi="EB Garamond"/>
          <w:b/>
          <w:bCs/>
          <w:iCs/>
        </w:rPr>
        <w:t>Waxmann, 2020</w:t>
      </w:r>
      <w:r w:rsidR="006A1050" w:rsidRPr="00B344F1">
        <w:rPr>
          <w:rFonts w:ascii="EB Garamond" w:hAnsi="EB Garamond"/>
          <w:b/>
          <w:bCs/>
          <w:iCs/>
        </w:rPr>
        <w:t>)</w:t>
      </w:r>
      <w:r w:rsidR="002A7677" w:rsidRPr="00B344F1">
        <w:rPr>
          <w:rFonts w:ascii="EB Garamond" w:hAnsi="EB Garamond"/>
          <w:b/>
          <w:bCs/>
          <w:iCs/>
          <w:lang w:val="en-GB"/>
        </w:rPr>
        <w:t xml:space="preserve">, pp. </w:t>
      </w:r>
      <w:r>
        <w:rPr>
          <w:rFonts w:ascii="EB Garamond" w:hAnsi="EB Garamond"/>
          <w:b/>
          <w:bCs/>
          <w:iCs/>
          <w:lang w:val="en-GB"/>
        </w:rPr>
        <w:t>526</w:t>
      </w:r>
      <w:r w:rsidR="00FE6C6E" w:rsidRPr="00B344F1">
        <w:rPr>
          <w:rFonts w:ascii="EB Garamond" w:hAnsi="EB Garamond"/>
          <w:b/>
          <w:bCs/>
          <w:iCs/>
        </w:rPr>
        <w:t>.</w:t>
      </w:r>
    </w:p>
    <w:p w14:paraId="15F8EABB" w14:textId="10FFAB7C" w:rsidR="00643BDE" w:rsidRPr="00B344F1" w:rsidRDefault="00645BB6" w:rsidP="00BA0979">
      <w:pPr>
        <w:jc w:val="both"/>
        <w:rPr>
          <w:rFonts w:ascii="EB Garamond" w:hAnsi="EB Garamond"/>
          <w:i/>
        </w:rPr>
      </w:pPr>
      <w:r w:rsidRPr="00B344F1">
        <w:rPr>
          <w:rFonts w:ascii="EB Garamond" w:hAnsi="EB Garamond"/>
        </w:rPr>
        <w:br/>
      </w:r>
      <w:r w:rsidRPr="00B344F1">
        <w:rPr>
          <w:rFonts w:ascii="EB Garamond" w:hAnsi="EB Garamond"/>
          <w:iCs/>
        </w:rPr>
        <w:t>by</w:t>
      </w:r>
      <w:r w:rsidRPr="00B344F1">
        <w:rPr>
          <w:rFonts w:ascii="EB Garamond" w:hAnsi="EB Garamond"/>
          <w:i/>
        </w:rPr>
        <w:t xml:space="preserve"> </w:t>
      </w:r>
      <w:r w:rsidR="00287B1E" w:rsidRPr="00287B1E">
        <w:rPr>
          <w:rFonts w:ascii="EB Garamond" w:hAnsi="EB Garamond"/>
          <w:i/>
        </w:rPr>
        <w:t>Ulrich Wyrwa</w:t>
      </w:r>
    </w:p>
    <w:p w14:paraId="25BEEEC1" w14:textId="3ED7736B" w:rsidR="004269FF" w:rsidRPr="00B344F1" w:rsidRDefault="004269FF" w:rsidP="009D5B6C">
      <w:pPr>
        <w:spacing w:line="276" w:lineRule="auto"/>
        <w:jc w:val="both"/>
        <w:rPr>
          <w:rFonts w:ascii="EB Garamond" w:hAnsi="EB Garamond"/>
          <w:iCs/>
        </w:rPr>
      </w:pPr>
    </w:p>
    <w:p w14:paraId="45D97316" w14:textId="204D0304" w:rsidR="00623F30" w:rsidRDefault="00D66A33" w:rsidP="009D5B6C">
      <w:pPr>
        <w:spacing w:line="276" w:lineRule="auto"/>
        <w:jc w:val="both"/>
        <w:rPr>
          <w:rFonts w:ascii="EB Garamond" w:hAnsi="EB Garamond"/>
        </w:rPr>
      </w:pPr>
      <w:r w:rsidRPr="00EE3D61">
        <w:rPr>
          <w:rFonts w:ascii="EB Garamond" w:hAnsi="EB Garamond"/>
        </w:rPr>
        <w:t>With the emergence of a bourgeois musical culture in the 19th century and the social rise of the Jewish minority in large parts of Europe from an impoverished fringe group to the center of bourgeois society, Jewish musicians began to take part in all areas of musical life. Even Richard Wagner</w:t>
      </w:r>
      <w:r w:rsidR="00FD6A4C">
        <w:rPr>
          <w:rFonts w:ascii="EB Garamond" w:hAnsi="EB Garamond"/>
        </w:rPr>
        <w:t>’</w:t>
      </w:r>
      <w:r w:rsidRPr="00EE3D61">
        <w:rPr>
          <w:rFonts w:ascii="EB Garamond" w:hAnsi="EB Garamond"/>
        </w:rPr>
        <w:t>s anti-Jewish pamphlet and its reception in the antisemitic movement of the late 19th century did little to diminish the reputation of Jews in the musical world. However, the transfer of power to Adolf Hitler destroyed this fruitful interaction between Jewish and non-Jewish musicians in Germany. With the enactment of the racial laws in Fascist Italy, this country also entered into the dark chapter of European Jewish musical history.</w:t>
      </w:r>
    </w:p>
    <w:p w14:paraId="01A69606" w14:textId="3C7D1064" w:rsidR="00623F30" w:rsidRDefault="00D66A33" w:rsidP="009D5B6C">
      <w:pPr>
        <w:spacing w:line="276" w:lineRule="auto"/>
        <w:jc w:val="both"/>
        <w:rPr>
          <w:rFonts w:ascii="EB Garamond" w:hAnsi="EB Garamond"/>
        </w:rPr>
      </w:pPr>
      <w:r w:rsidRPr="00EE3D61">
        <w:rPr>
          <w:rFonts w:ascii="EB Garamond" w:hAnsi="EB Garamond"/>
        </w:rPr>
        <w:t>Tobias Reichard, director of the Ben Haim Research Centre for Jewish Music Culture at the University of Music and Theatre in Munich, addresses this black chapter of European Jewish music history in his comprehensive, comparative study of music policy</w:t>
      </w:r>
      <w:r w:rsidR="009D5B6C">
        <w:rPr>
          <w:rFonts w:ascii="EB Garamond" w:hAnsi="EB Garamond"/>
        </w:rPr>
        <w:t>—</w:t>
      </w:r>
      <w:r w:rsidRPr="00EE3D61">
        <w:rPr>
          <w:rFonts w:ascii="EB Garamond" w:hAnsi="EB Garamond"/>
        </w:rPr>
        <w:t>Reichard</w:t>
      </w:r>
      <w:r w:rsidR="006E4B69">
        <w:rPr>
          <w:rFonts w:ascii="EB Garamond" w:hAnsi="EB Garamond"/>
        </w:rPr>
        <w:t>’</w:t>
      </w:r>
      <w:r w:rsidRPr="00EE3D61">
        <w:rPr>
          <w:rFonts w:ascii="EB Garamond" w:hAnsi="EB Garamond"/>
        </w:rPr>
        <w:t>s central term</w:t>
      </w:r>
      <w:r w:rsidR="009D5B6C">
        <w:rPr>
          <w:rFonts w:ascii="EB Garamond" w:hAnsi="EB Garamond"/>
        </w:rPr>
        <w:t>—</w:t>
      </w:r>
      <w:r w:rsidRPr="00EE3D61">
        <w:rPr>
          <w:rFonts w:ascii="EB Garamond" w:hAnsi="EB Garamond"/>
        </w:rPr>
        <w:t>of National Socialist Germany and Fascist Italy in the years of the Rome-Berlin-Axis. He defines music policy as political measures to control</w:t>
      </w:r>
      <w:r w:rsidR="009D5B6C">
        <w:rPr>
          <w:rFonts w:ascii="EB Garamond" w:hAnsi="EB Garamond"/>
        </w:rPr>
        <w:t>—</w:t>
      </w:r>
      <w:r w:rsidRPr="00EE3D61">
        <w:rPr>
          <w:rFonts w:ascii="EB Garamond" w:hAnsi="EB Garamond"/>
        </w:rPr>
        <w:t>or prevent, as the case may be</w:t>
      </w:r>
      <w:r w:rsidR="009D5B6C">
        <w:rPr>
          <w:rFonts w:ascii="EB Garamond" w:hAnsi="EB Garamond"/>
        </w:rPr>
        <w:t>—</w:t>
      </w:r>
      <w:r w:rsidRPr="00EE3D61">
        <w:rPr>
          <w:rFonts w:ascii="EB Garamond" w:hAnsi="EB Garamond"/>
        </w:rPr>
        <w:t xml:space="preserve">musical performances and state influence on public debates about music. </w:t>
      </w:r>
    </w:p>
    <w:p w14:paraId="26A11658" w14:textId="24EA8F77" w:rsidR="00623F30" w:rsidRDefault="00D66A33" w:rsidP="009D5B6C">
      <w:pPr>
        <w:spacing w:line="276" w:lineRule="auto"/>
        <w:jc w:val="both"/>
        <w:rPr>
          <w:rFonts w:ascii="EB Garamond" w:hAnsi="EB Garamond"/>
        </w:rPr>
      </w:pPr>
      <w:r w:rsidRPr="00EE3D61">
        <w:rPr>
          <w:rFonts w:ascii="EB Garamond" w:hAnsi="EB Garamond"/>
        </w:rPr>
        <w:t>The focus of his interest is not the role of music in political propaganda, but the state instrumentalization of middle class musical culture. From a comparative point of view, Reichard examines the similarities and differences in the political use of music in National Socialist Germany and Fascist Italy and takes a precise look at the transfer of music-political concepts.</w:t>
      </w:r>
    </w:p>
    <w:p w14:paraId="5A2F2FAB" w14:textId="17475142" w:rsidR="00534569" w:rsidRDefault="00D66A33" w:rsidP="009D5B6C">
      <w:pPr>
        <w:spacing w:line="276" w:lineRule="auto"/>
        <w:jc w:val="both"/>
        <w:rPr>
          <w:rFonts w:ascii="EB Garamond" w:hAnsi="EB Garamond"/>
        </w:rPr>
      </w:pPr>
      <w:r w:rsidRPr="00EE3D61">
        <w:rPr>
          <w:rFonts w:ascii="EB Garamond" w:hAnsi="EB Garamond"/>
        </w:rPr>
        <w:t xml:space="preserve">First, Reichard examines the politicization of musical relations between the Weimar Republic and Fascist Italy. German music critics often insisted on the superiority of German music, while the influential Italian composer and music critic Alfredo Casella argued for Italian neoclassicism. Despite the spread of prejudices and clichés, German-Italian musical relations became closely intertwined. In December 1923, for example, Mussolini received the German </w:t>
      </w:r>
      <w:r w:rsidRPr="00EE3D61">
        <w:rPr>
          <w:rFonts w:ascii="EB Garamond" w:hAnsi="EB Garamond"/>
        </w:rPr>
        <w:lastRenderedPageBreak/>
        <w:t>music critic Adolf Weißmann (it should be added that Weißmann was Jewish), who wrote in a newspaper article that fascism met with approval and that Mussolini was very enthusiastic about music.</w:t>
      </w:r>
    </w:p>
    <w:p w14:paraId="674D4398" w14:textId="5DF36DD4" w:rsidR="00534569" w:rsidRDefault="00D66A33" w:rsidP="009D5B6C">
      <w:pPr>
        <w:spacing w:line="276" w:lineRule="auto"/>
        <w:jc w:val="both"/>
        <w:rPr>
          <w:rFonts w:ascii="EB Garamond" w:hAnsi="EB Garamond"/>
        </w:rPr>
      </w:pPr>
      <w:r w:rsidRPr="00EE3D61">
        <w:rPr>
          <w:rFonts w:ascii="EB Garamond" w:hAnsi="EB Garamond"/>
        </w:rPr>
        <w:t xml:space="preserve">For the years 1933 and 1934, the subject of the following chapter, Reichard traces the cultural exchange between Fascist Italy and National Socialist Germany. In these years, according to Reichard, </w:t>
      </w:r>
      <w:r w:rsidR="006E4B69">
        <w:rPr>
          <w:rFonts w:ascii="EB Garamond" w:hAnsi="EB Garamond"/>
        </w:rPr>
        <w:t>“</w:t>
      </w:r>
      <w:r w:rsidRPr="00EE3D61">
        <w:rPr>
          <w:rFonts w:ascii="EB Garamond" w:hAnsi="EB Garamond"/>
        </w:rPr>
        <w:t>the institutional foundations were laid for a planned […] music policy on a totalitarian scale</w:t>
      </w:r>
      <w:r w:rsidR="006E4B69">
        <w:rPr>
          <w:rFonts w:ascii="EB Garamond" w:hAnsi="EB Garamond"/>
        </w:rPr>
        <w:t>”</w:t>
      </w:r>
      <w:r w:rsidRPr="00EE3D61">
        <w:rPr>
          <w:rFonts w:ascii="EB Garamond" w:hAnsi="EB Garamond"/>
        </w:rPr>
        <w:t xml:space="preserve"> (p. 89)</w:t>
      </w:r>
      <w:r w:rsidR="009D5B6C">
        <w:rPr>
          <w:rFonts w:ascii="EB Garamond" w:hAnsi="EB Garamond"/>
        </w:rPr>
        <w:t xml:space="preserve">. </w:t>
      </w:r>
      <w:r w:rsidRPr="00EE3D61">
        <w:rPr>
          <w:rFonts w:ascii="EB Garamond" w:hAnsi="EB Garamond"/>
        </w:rPr>
        <w:t>Professional corporations were founded in both countries, even if in Italy the concert agency led by the composer Livio Luzzatto, among others, was able to escape state control for a long time.</w:t>
      </w:r>
    </w:p>
    <w:p w14:paraId="6551BA3F" w14:textId="1E9FED2C" w:rsidR="00534569" w:rsidRDefault="00D66A33" w:rsidP="009D5B6C">
      <w:pPr>
        <w:spacing w:line="276" w:lineRule="auto"/>
        <w:jc w:val="both"/>
        <w:rPr>
          <w:rFonts w:ascii="EB Garamond" w:hAnsi="EB Garamond"/>
        </w:rPr>
      </w:pPr>
      <w:r w:rsidRPr="00EE3D61">
        <w:rPr>
          <w:rFonts w:ascii="EB Garamond" w:hAnsi="EB Garamond"/>
        </w:rPr>
        <w:t xml:space="preserve">With the corporations and the formation of corresponding departments in ministries, the conditions were established for the close music-political cooperation between the two countries under the sign of the </w:t>
      </w:r>
      <w:r w:rsidR="00DD0B1F">
        <w:rPr>
          <w:rFonts w:ascii="EB Garamond" w:hAnsi="EB Garamond"/>
        </w:rPr>
        <w:t>“</w:t>
      </w:r>
      <w:r w:rsidRPr="00EE3D61">
        <w:rPr>
          <w:rFonts w:ascii="EB Garamond" w:hAnsi="EB Garamond"/>
        </w:rPr>
        <w:t>Axis-Berlin-Rome,</w:t>
      </w:r>
      <w:r w:rsidR="00DD0B1F">
        <w:rPr>
          <w:rFonts w:ascii="EB Garamond" w:hAnsi="EB Garamond"/>
        </w:rPr>
        <w:t>”</w:t>
      </w:r>
      <w:r w:rsidRPr="00EE3D61">
        <w:rPr>
          <w:rFonts w:ascii="EB Garamond" w:hAnsi="EB Garamond"/>
        </w:rPr>
        <w:t xml:space="preserve"> the topic of the next chapter. Reichard examines in detail the German-Italian working meetings and their results as well as the censorship measures taken by the state authorities. Furthermore, he elaborates on the increasingly clear adaptation of musicians, composers, and music critics to the two regimes. Meanwhile, the German side pushed its antisemitic agitation in the field of music, staged with publicity effect in the exhibition </w:t>
      </w:r>
      <w:r w:rsidR="00B76A09">
        <w:rPr>
          <w:rFonts w:ascii="EB Garamond" w:hAnsi="EB Garamond"/>
        </w:rPr>
        <w:t>“</w:t>
      </w:r>
      <w:r w:rsidRPr="00EE3D61">
        <w:rPr>
          <w:rFonts w:ascii="EB Garamond" w:hAnsi="EB Garamond"/>
        </w:rPr>
        <w:t>Entartete Musik,</w:t>
      </w:r>
      <w:r w:rsidR="00B76A09">
        <w:rPr>
          <w:rFonts w:ascii="EB Garamond" w:hAnsi="EB Garamond"/>
        </w:rPr>
        <w:t>”</w:t>
      </w:r>
      <w:r w:rsidRPr="00EE3D61">
        <w:rPr>
          <w:rFonts w:ascii="EB Garamond" w:hAnsi="EB Garamond"/>
        </w:rPr>
        <w:t xml:space="preserve"> which opened in May 1938, while Italian music critics initially criticized or even rejected the National Socialist cultural policy. After 1935, however, these voices fell silent. Whereas German-Italian musical relations had previously oscillated between political rapprochement and aesthetic-cultural demarcation, soon, according to Reichard, </w:t>
      </w:r>
      <w:r w:rsidR="00B76A09">
        <w:rPr>
          <w:rFonts w:ascii="EB Garamond" w:hAnsi="EB Garamond"/>
        </w:rPr>
        <w:t>“</w:t>
      </w:r>
      <w:r w:rsidRPr="00EE3D61">
        <w:rPr>
          <w:rFonts w:ascii="EB Garamond" w:hAnsi="EB Garamond"/>
        </w:rPr>
        <w:t>the emphasis on commonalities and what unites them prevailed</w:t>
      </w:r>
      <w:r w:rsidR="00B76A09">
        <w:rPr>
          <w:rFonts w:ascii="EB Garamond" w:hAnsi="EB Garamond"/>
        </w:rPr>
        <w:t>”</w:t>
      </w:r>
      <w:r w:rsidRPr="00EE3D61">
        <w:rPr>
          <w:rFonts w:ascii="EB Garamond" w:hAnsi="EB Garamond"/>
        </w:rPr>
        <w:t xml:space="preserve"> (p. 226)</w:t>
      </w:r>
      <w:r w:rsidR="009D5B6C">
        <w:rPr>
          <w:rFonts w:ascii="EB Garamond" w:hAnsi="EB Garamond"/>
        </w:rPr>
        <w:t>.</w:t>
      </w:r>
    </w:p>
    <w:p w14:paraId="6E60D335" w14:textId="5EC9402C" w:rsidR="00534569" w:rsidRDefault="00D66A33" w:rsidP="009D5B6C">
      <w:pPr>
        <w:spacing w:line="276" w:lineRule="auto"/>
        <w:jc w:val="both"/>
        <w:rPr>
          <w:rFonts w:ascii="EB Garamond" w:hAnsi="EB Garamond"/>
        </w:rPr>
      </w:pPr>
      <w:r w:rsidRPr="00EE3D61">
        <w:rPr>
          <w:rFonts w:ascii="EB Garamond" w:hAnsi="EB Garamond"/>
        </w:rPr>
        <w:t xml:space="preserve">The year 1938, the subject of the following chapter, brought the darkest episode in German-Italian musical relations. From a </w:t>
      </w:r>
      <w:r w:rsidR="00B76A09">
        <w:rPr>
          <w:rFonts w:ascii="EB Garamond" w:hAnsi="EB Garamond"/>
        </w:rPr>
        <w:t>“</w:t>
      </w:r>
      <w:r w:rsidRPr="00EE3D61">
        <w:rPr>
          <w:rFonts w:ascii="EB Garamond" w:hAnsi="EB Garamond"/>
        </w:rPr>
        <w:t>foreign policy community of interest</w:t>
      </w:r>
      <w:r w:rsidR="00DD0B1F">
        <w:rPr>
          <w:rFonts w:ascii="EB Garamond" w:hAnsi="EB Garamond"/>
        </w:rPr>
        <w:t>,</w:t>
      </w:r>
      <w:r w:rsidR="00B76A09">
        <w:rPr>
          <w:rFonts w:ascii="EB Garamond" w:hAnsi="EB Garamond"/>
        </w:rPr>
        <w:t>”</w:t>
      </w:r>
      <w:r w:rsidRPr="00EE3D61">
        <w:rPr>
          <w:rFonts w:ascii="EB Garamond" w:hAnsi="EB Garamond"/>
        </w:rPr>
        <w:t xml:space="preserve"> both countries became </w:t>
      </w:r>
      <w:r w:rsidR="00B76A09">
        <w:rPr>
          <w:rFonts w:ascii="EB Garamond" w:hAnsi="EB Garamond"/>
        </w:rPr>
        <w:t>“</w:t>
      </w:r>
      <w:r w:rsidRPr="00EE3D61">
        <w:rPr>
          <w:rFonts w:ascii="EB Garamond" w:hAnsi="EB Garamond"/>
        </w:rPr>
        <w:t>partners in action motivated by cultural policy and racism</w:t>
      </w:r>
      <w:r w:rsidR="00B76A09">
        <w:rPr>
          <w:rFonts w:ascii="EB Garamond" w:hAnsi="EB Garamond"/>
        </w:rPr>
        <w:t>”</w:t>
      </w:r>
      <w:r w:rsidRPr="00EE3D61">
        <w:rPr>
          <w:rFonts w:ascii="EB Garamond" w:hAnsi="EB Garamond"/>
        </w:rPr>
        <w:t xml:space="preserve"> (p. 227)</w:t>
      </w:r>
      <w:r w:rsidR="009D5B6C">
        <w:rPr>
          <w:rFonts w:ascii="EB Garamond" w:hAnsi="EB Garamond"/>
        </w:rPr>
        <w:t>.</w:t>
      </w:r>
      <w:r w:rsidRPr="00EE3D61">
        <w:rPr>
          <w:rFonts w:ascii="EB Garamond" w:hAnsi="EB Garamond"/>
        </w:rPr>
        <w:t xml:space="preserve"> Reichard begins by recapitulating antisemitic politics in Germany since 1933 and its consequences for musical life, before turning in detail to the development of antisemitic politics and music policy in fascist Italy. In doing so, he also points to the Jewish fascists </w:t>
      </w:r>
      <w:r w:rsidR="00B76A09">
        <w:rPr>
          <w:rFonts w:ascii="EB Garamond" w:hAnsi="EB Garamond"/>
        </w:rPr>
        <w:t>“</w:t>
      </w:r>
      <w:r w:rsidRPr="00EE3D61">
        <w:rPr>
          <w:rFonts w:ascii="EB Garamond" w:hAnsi="EB Garamond"/>
        </w:rPr>
        <w:t xml:space="preserve">of the </w:t>
      </w:r>
      <w:r w:rsidR="00B76A09">
        <w:rPr>
          <w:rFonts w:ascii="EB Garamond" w:hAnsi="EB Garamond"/>
        </w:rPr>
        <w:t>‘</w:t>
      </w:r>
      <w:r w:rsidRPr="00EE3D61">
        <w:rPr>
          <w:rFonts w:ascii="EB Garamond" w:hAnsi="EB Garamond"/>
        </w:rPr>
        <w:t>first hour</w:t>
      </w:r>
      <w:r w:rsidR="00B76A09">
        <w:rPr>
          <w:rFonts w:ascii="EB Garamond" w:hAnsi="EB Garamond"/>
        </w:rPr>
        <w:t>’</w:t>
      </w:r>
      <w:r w:rsidRPr="00EE3D61">
        <w:rPr>
          <w:rFonts w:ascii="EB Garamond" w:hAnsi="EB Garamond"/>
        </w:rPr>
        <w:t>,</w:t>
      </w:r>
      <w:r w:rsidR="009D5B6C">
        <w:rPr>
          <w:rFonts w:ascii="EB Garamond" w:hAnsi="EB Garamond"/>
        </w:rPr>
        <w:t>”</w:t>
      </w:r>
      <w:r w:rsidRPr="00EE3D61">
        <w:rPr>
          <w:rFonts w:ascii="EB Garamond" w:hAnsi="EB Garamond"/>
        </w:rPr>
        <w:t xml:space="preserve"> such as the composer Renzo Massarani. Already for the first half of the 1930s, Reichard identifies an increasing spread of antisemitic prejudices, until in autumn 1937 an antisemitic press campaign raised accusations against </w:t>
      </w:r>
      <w:r w:rsidR="00B76A09">
        <w:rPr>
          <w:rFonts w:ascii="EB Garamond" w:hAnsi="EB Garamond"/>
        </w:rPr>
        <w:t>“</w:t>
      </w:r>
      <w:r w:rsidRPr="00EE3D61">
        <w:rPr>
          <w:rFonts w:ascii="EB Garamond" w:hAnsi="EB Garamond"/>
        </w:rPr>
        <w:t>musical Jewry.</w:t>
      </w:r>
      <w:r w:rsidR="00B76A09">
        <w:rPr>
          <w:rFonts w:ascii="EB Garamond" w:hAnsi="EB Garamond"/>
        </w:rPr>
        <w:t>”</w:t>
      </w:r>
      <w:r w:rsidRPr="00EE3D61">
        <w:rPr>
          <w:rFonts w:ascii="EB Garamond" w:hAnsi="EB Garamond"/>
        </w:rPr>
        <w:t xml:space="preserve"> The music </w:t>
      </w:r>
      <w:r w:rsidRPr="00EE3D61">
        <w:rPr>
          <w:rFonts w:ascii="EB Garamond" w:hAnsi="EB Garamond"/>
        </w:rPr>
        <w:lastRenderedPageBreak/>
        <w:t xml:space="preserve">critic Alfredo Casella, who had clearly criticized antisemitic policies in Nazi Germany after 1933, and who was married to a Jewess and who had hosted an emigrated German-Jewish musician in his house, was defamed as a </w:t>
      </w:r>
      <w:r w:rsidR="00B76A09">
        <w:rPr>
          <w:rFonts w:ascii="EB Garamond" w:hAnsi="EB Garamond"/>
        </w:rPr>
        <w:t>“</w:t>
      </w:r>
      <w:r w:rsidRPr="00EE3D61">
        <w:rPr>
          <w:rFonts w:ascii="EB Garamond" w:hAnsi="EB Garamond"/>
        </w:rPr>
        <w:t>stooge of an international Jewry</w:t>
      </w:r>
      <w:r w:rsidR="00B76A09">
        <w:rPr>
          <w:rFonts w:ascii="EB Garamond" w:hAnsi="EB Garamond"/>
        </w:rPr>
        <w:t>”</w:t>
      </w:r>
      <w:r w:rsidRPr="00EE3D61">
        <w:rPr>
          <w:rFonts w:ascii="EB Garamond" w:hAnsi="EB Garamond"/>
        </w:rPr>
        <w:t xml:space="preserve"> (p. 239)</w:t>
      </w:r>
      <w:r w:rsidR="009D5B6C">
        <w:rPr>
          <w:rFonts w:ascii="EB Garamond" w:hAnsi="EB Garamond"/>
        </w:rPr>
        <w:t>.</w:t>
      </w:r>
      <w:r w:rsidRPr="00EE3D61">
        <w:rPr>
          <w:rFonts w:ascii="EB Garamond" w:hAnsi="EB Garamond"/>
        </w:rPr>
        <w:t xml:space="preserve"> And yet, as Reichard notes, even Casella had occasionally adopted antisemitic prejudices since the mid 1930s</w:t>
      </w:r>
      <w:r w:rsidR="009D5B6C">
        <w:rPr>
          <w:rFonts w:ascii="EB Garamond" w:hAnsi="EB Garamond"/>
        </w:rPr>
        <w:t xml:space="preserve"> </w:t>
      </w:r>
      <w:r w:rsidRPr="00EE3D61">
        <w:rPr>
          <w:rFonts w:ascii="EB Garamond" w:hAnsi="EB Garamond"/>
        </w:rPr>
        <w:t>(p. 236)</w:t>
      </w:r>
      <w:r w:rsidR="009D5B6C">
        <w:rPr>
          <w:rFonts w:ascii="EB Garamond" w:hAnsi="EB Garamond"/>
        </w:rPr>
        <w:t>.</w:t>
      </w:r>
    </w:p>
    <w:p w14:paraId="20BCAD49" w14:textId="69AFAFDF" w:rsidR="00534569" w:rsidRDefault="00D66A33" w:rsidP="009D5B6C">
      <w:pPr>
        <w:spacing w:line="276" w:lineRule="auto"/>
        <w:jc w:val="both"/>
        <w:rPr>
          <w:rFonts w:ascii="EB Garamond" w:hAnsi="EB Garamond"/>
        </w:rPr>
      </w:pPr>
      <w:r w:rsidRPr="00EE3D61">
        <w:rPr>
          <w:rFonts w:ascii="EB Garamond" w:hAnsi="EB Garamond"/>
        </w:rPr>
        <w:t xml:space="preserve">Even before the racial laws were enacted in Italy, a decree of September 1938 affected German Jews who had fled to Italy. The race laws proclaimed in November then massively restricted the lives of Italian Jewish musicians. Although </w:t>
      </w:r>
      <w:r w:rsidR="00B76A09">
        <w:rPr>
          <w:rFonts w:ascii="EB Garamond" w:hAnsi="EB Garamond"/>
        </w:rPr>
        <w:t>“</w:t>
      </w:r>
      <w:r w:rsidRPr="00EE3D61">
        <w:rPr>
          <w:rFonts w:ascii="EB Garamond" w:hAnsi="EB Garamond"/>
        </w:rPr>
        <w:t>the number of persecuted people in Italian musical life,</w:t>
      </w:r>
      <w:r w:rsidR="00B76A09">
        <w:rPr>
          <w:rFonts w:ascii="EB Garamond" w:hAnsi="EB Garamond"/>
        </w:rPr>
        <w:t>”</w:t>
      </w:r>
      <w:r w:rsidRPr="00EE3D61">
        <w:rPr>
          <w:rFonts w:ascii="EB Garamond" w:hAnsi="EB Garamond"/>
        </w:rPr>
        <w:t xml:space="preserve"> as Reichard notes, seems rather </w:t>
      </w:r>
      <w:r w:rsidR="00DD0B1F">
        <w:rPr>
          <w:rFonts w:ascii="EB Garamond" w:hAnsi="EB Garamond"/>
        </w:rPr>
        <w:t>“</w:t>
      </w:r>
      <w:r w:rsidRPr="00EE3D61">
        <w:rPr>
          <w:rFonts w:ascii="EB Garamond" w:hAnsi="EB Garamond"/>
        </w:rPr>
        <w:t>marginal,</w:t>
      </w:r>
      <w:r w:rsidR="00DD0B1F">
        <w:rPr>
          <w:rFonts w:ascii="EB Garamond" w:hAnsi="EB Garamond"/>
        </w:rPr>
        <w:t>”</w:t>
      </w:r>
      <w:r w:rsidRPr="00EE3D61">
        <w:rPr>
          <w:rFonts w:ascii="EB Garamond" w:hAnsi="EB Garamond"/>
        </w:rPr>
        <w:t xml:space="preserve"> he points to a number of Jewish composers, including Vittorio Rieti, Renzo Massarani or Mario Castelnuovo-Tedesco, who emigrated. Fascist Jews in musical life, on the other hand, tried to be exempted from persecution by means of an exemption for fascists of the first hour as well as for voluntary or distinguished participants in the First World War. These included the music critic Fernando Liuzzi, the composer Renzo Massarani, the violinist Riccardo Tagliacozzo, and the composer Alberto Fano, even though the latter was neither a member of the party nor had rendered outstanding services to the fascist movement. The fate of the composer Vittorio Rieti or the violinist Eugenio Supino, who were denied exoneration, also shows how contradictorily the exception was applied.</w:t>
      </w:r>
    </w:p>
    <w:p w14:paraId="08C6A994" w14:textId="48B16773" w:rsidR="00534569" w:rsidRDefault="00D66A33" w:rsidP="009D5B6C">
      <w:pPr>
        <w:spacing w:line="276" w:lineRule="auto"/>
        <w:jc w:val="both"/>
        <w:rPr>
          <w:rFonts w:ascii="EB Garamond" w:hAnsi="EB Garamond"/>
        </w:rPr>
      </w:pPr>
      <w:r w:rsidRPr="00EE3D61">
        <w:rPr>
          <w:rFonts w:ascii="EB Garamond" w:hAnsi="EB Garamond"/>
        </w:rPr>
        <w:t xml:space="preserve">The department responsible for theatre and music in the Italian Ministry of Popular Culture (Ministero della Cultura Popolare) had already begun preparing antisemitic policies between 1935 and 1936 </w:t>
      </w:r>
      <w:r w:rsidR="00B76A09">
        <w:rPr>
          <w:rFonts w:ascii="EB Garamond" w:hAnsi="EB Garamond"/>
        </w:rPr>
        <w:t>“</w:t>
      </w:r>
      <w:r w:rsidRPr="00EE3D61">
        <w:rPr>
          <w:rFonts w:ascii="EB Garamond" w:hAnsi="EB Garamond"/>
        </w:rPr>
        <w:t>on its own initiative,</w:t>
      </w:r>
      <w:r w:rsidR="00B76A09">
        <w:rPr>
          <w:rFonts w:ascii="EB Garamond" w:hAnsi="EB Garamond"/>
        </w:rPr>
        <w:t>”</w:t>
      </w:r>
      <w:r w:rsidRPr="00EE3D61">
        <w:rPr>
          <w:rFonts w:ascii="EB Garamond" w:hAnsi="EB Garamond"/>
        </w:rPr>
        <w:t xml:space="preserve"> as Reichard can demonstrate in a detailed and exciting reconstruction of the use by Italian authorities of a Nazi reference work on Jews in music and its various editions. The use of this Nazi manual </w:t>
      </w:r>
      <w:r w:rsidR="00DD0B1F">
        <w:rPr>
          <w:rFonts w:ascii="EB Garamond" w:hAnsi="EB Garamond"/>
        </w:rPr>
        <w:t>“</w:t>
      </w:r>
      <w:r w:rsidRPr="00EE3D61">
        <w:rPr>
          <w:rFonts w:ascii="EB Garamond" w:hAnsi="EB Garamond"/>
        </w:rPr>
        <w:t>by the fascist authorities</w:t>
      </w:r>
      <w:r w:rsidR="00DD0B1F">
        <w:rPr>
          <w:rFonts w:ascii="EB Garamond" w:hAnsi="EB Garamond"/>
        </w:rPr>
        <w:t xml:space="preserve">” </w:t>
      </w:r>
      <w:r w:rsidRPr="00EE3D61">
        <w:rPr>
          <w:rFonts w:ascii="EB Garamond" w:hAnsi="EB Garamond"/>
        </w:rPr>
        <w:t xml:space="preserve">is, according to Reichard, </w:t>
      </w:r>
      <w:r w:rsidR="00DD0B1F">
        <w:rPr>
          <w:rFonts w:ascii="EB Garamond" w:hAnsi="EB Garamond"/>
        </w:rPr>
        <w:t>“</w:t>
      </w:r>
      <w:r w:rsidRPr="00EE3D61">
        <w:rPr>
          <w:rFonts w:ascii="EB Garamond" w:hAnsi="EB Garamond"/>
        </w:rPr>
        <w:t>clear evidence of their voluntary self-adaptation in the course of German-Italian rapprochement</w:t>
      </w:r>
      <w:r w:rsidR="00B76A09">
        <w:rPr>
          <w:rFonts w:ascii="EB Garamond" w:hAnsi="EB Garamond"/>
        </w:rPr>
        <w:t>”</w:t>
      </w:r>
      <w:r w:rsidRPr="00EE3D61">
        <w:rPr>
          <w:rFonts w:ascii="EB Garamond" w:hAnsi="EB Garamond"/>
        </w:rPr>
        <w:t xml:space="preserve"> (</w:t>
      </w:r>
      <w:r w:rsidR="00B76A09">
        <w:rPr>
          <w:rFonts w:ascii="EB Garamond" w:hAnsi="EB Garamond"/>
        </w:rPr>
        <w:t>p</w:t>
      </w:r>
      <w:r w:rsidRPr="00EE3D61">
        <w:rPr>
          <w:rFonts w:ascii="EB Garamond" w:hAnsi="EB Garamond"/>
        </w:rPr>
        <w:t>. 279)</w:t>
      </w:r>
      <w:r w:rsidR="009D5B6C">
        <w:rPr>
          <w:rFonts w:ascii="EB Garamond" w:hAnsi="EB Garamond"/>
        </w:rPr>
        <w:t>.</w:t>
      </w:r>
    </w:p>
    <w:p w14:paraId="4A51F0E9" w14:textId="58DA815D" w:rsidR="00534569" w:rsidRDefault="00D66A33" w:rsidP="009D5B6C">
      <w:pPr>
        <w:spacing w:line="276" w:lineRule="auto"/>
        <w:jc w:val="both"/>
        <w:rPr>
          <w:rFonts w:ascii="EB Garamond" w:hAnsi="EB Garamond"/>
        </w:rPr>
      </w:pPr>
      <w:r w:rsidRPr="00EE3D61">
        <w:rPr>
          <w:rFonts w:ascii="EB Garamond" w:hAnsi="EB Garamond"/>
        </w:rPr>
        <w:t xml:space="preserve">The situation of Jewish musicians became even blacker with the beginning of the Second World War, the subject of the last chapter. </w:t>
      </w:r>
      <w:r w:rsidR="00DD0B1F">
        <w:rPr>
          <w:rFonts w:ascii="EB Garamond" w:hAnsi="EB Garamond"/>
        </w:rPr>
        <w:t>“</w:t>
      </w:r>
      <w:r w:rsidRPr="00EE3D61">
        <w:rPr>
          <w:rFonts w:ascii="EB Garamond" w:hAnsi="EB Garamond"/>
        </w:rPr>
        <w:t>Music on all Fronts</w:t>
      </w:r>
      <w:r w:rsidR="00DD0B1F">
        <w:rPr>
          <w:rFonts w:ascii="EB Garamond" w:hAnsi="EB Garamond"/>
        </w:rPr>
        <w:t>”</w:t>
      </w:r>
      <w:r w:rsidRPr="00EE3D61">
        <w:rPr>
          <w:rFonts w:ascii="EB Garamond" w:hAnsi="EB Garamond"/>
        </w:rPr>
        <w:t xml:space="preserve"> is the title of Reichard</w:t>
      </w:r>
      <w:r w:rsidR="00DD0B1F">
        <w:rPr>
          <w:rFonts w:ascii="EB Garamond" w:hAnsi="EB Garamond"/>
        </w:rPr>
        <w:t>’</w:t>
      </w:r>
      <w:r w:rsidRPr="00EE3D61">
        <w:rPr>
          <w:rFonts w:ascii="EB Garamond" w:hAnsi="EB Garamond"/>
        </w:rPr>
        <w:t xml:space="preserve">s section on war mobilization through music, in which he now also includes light music in his investigation. Mutual guest concerts of serious music were also intended to support the </w:t>
      </w:r>
      <w:r w:rsidR="00BE053A">
        <w:rPr>
          <w:rFonts w:ascii="EB Garamond" w:hAnsi="EB Garamond"/>
        </w:rPr>
        <w:t>“</w:t>
      </w:r>
      <w:r w:rsidRPr="00EE3D61">
        <w:rPr>
          <w:rFonts w:ascii="EB Garamond" w:hAnsi="EB Garamond"/>
        </w:rPr>
        <w:t>Axis</w:t>
      </w:r>
      <w:r w:rsidR="00BE053A">
        <w:rPr>
          <w:rFonts w:ascii="EB Garamond" w:hAnsi="EB Garamond"/>
        </w:rPr>
        <w:t>”</w:t>
      </w:r>
      <w:r w:rsidRPr="00EE3D61">
        <w:rPr>
          <w:rFonts w:ascii="EB Garamond" w:hAnsi="EB Garamond"/>
        </w:rPr>
        <w:t xml:space="preserve"> propaganda. The agitation, </w:t>
      </w:r>
      <w:r w:rsidRPr="00EE3D61">
        <w:rPr>
          <w:rFonts w:ascii="EB Garamond" w:hAnsi="EB Garamond"/>
        </w:rPr>
        <w:lastRenderedPageBreak/>
        <w:t>however, did not work through music alone; it had to be supplemented by additional language and image propaganda.</w:t>
      </w:r>
    </w:p>
    <w:p w14:paraId="7D5E9076" w14:textId="4D535878" w:rsidR="00534569" w:rsidRDefault="00D66A33" w:rsidP="009D5B6C">
      <w:pPr>
        <w:spacing w:line="276" w:lineRule="auto"/>
        <w:jc w:val="both"/>
        <w:rPr>
          <w:rFonts w:ascii="EB Garamond" w:hAnsi="EB Garamond"/>
        </w:rPr>
      </w:pPr>
      <w:r w:rsidRPr="00EE3D61">
        <w:rPr>
          <w:rFonts w:ascii="EB Garamond" w:hAnsi="EB Garamond"/>
        </w:rPr>
        <w:t xml:space="preserve">The more difficult the war situation became for the </w:t>
      </w:r>
      <w:r w:rsidR="00BE053A">
        <w:rPr>
          <w:rFonts w:ascii="EB Garamond" w:hAnsi="EB Garamond"/>
        </w:rPr>
        <w:t>“</w:t>
      </w:r>
      <w:r w:rsidRPr="00EE3D61">
        <w:rPr>
          <w:rFonts w:ascii="EB Garamond" w:hAnsi="EB Garamond"/>
        </w:rPr>
        <w:t>Axi</w:t>
      </w:r>
      <w:r w:rsidR="00BE053A">
        <w:rPr>
          <w:rFonts w:ascii="EB Garamond" w:hAnsi="EB Garamond"/>
        </w:rPr>
        <w:t>s</w:t>
      </w:r>
      <w:r w:rsidRPr="00EE3D61">
        <w:rPr>
          <w:rFonts w:ascii="EB Garamond" w:hAnsi="EB Garamond"/>
        </w:rPr>
        <w:t>,</w:t>
      </w:r>
      <w:r w:rsidR="00BE053A">
        <w:rPr>
          <w:rFonts w:ascii="EB Garamond" w:hAnsi="EB Garamond"/>
        </w:rPr>
        <w:t>”</w:t>
      </w:r>
      <w:r w:rsidRPr="00EE3D61">
        <w:rPr>
          <w:rFonts w:ascii="EB Garamond" w:hAnsi="EB Garamond"/>
        </w:rPr>
        <w:t xml:space="preserve"> the more conflicts between fascist and National Socialist politicians and music promoters emerged. These became apparent</w:t>
      </w:r>
      <w:r w:rsidR="009D5B6C">
        <w:rPr>
          <w:rFonts w:ascii="EB Garamond" w:hAnsi="EB Garamond"/>
        </w:rPr>
        <w:t>—</w:t>
      </w:r>
      <w:r w:rsidRPr="00EE3D61">
        <w:rPr>
          <w:rFonts w:ascii="EB Garamond" w:hAnsi="EB Garamond"/>
        </w:rPr>
        <w:t>with this section Reichard concludes his study</w:t>
      </w:r>
      <w:r w:rsidR="009D5B6C">
        <w:rPr>
          <w:rFonts w:ascii="EB Garamond" w:hAnsi="EB Garamond"/>
        </w:rPr>
        <w:t>—</w:t>
      </w:r>
      <w:r w:rsidR="00B76A09">
        <w:rPr>
          <w:rFonts w:ascii="EB Garamond" w:hAnsi="EB Garamond"/>
        </w:rPr>
        <w:t>i</w:t>
      </w:r>
      <w:r w:rsidRPr="00EE3D61">
        <w:rPr>
          <w:rFonts w:ascii="EB Garamond" w:hAnsi="EB Garamond"/>
        </w:rPr>
        <w:t>n the production of Alban Berg</w:t>
      </w:r>
      <w:r w:rsidR="00BE053A">
        <w:rPr>
          <w:rFonts w:ascii="EB Garamond" w:hAnsi="EB Garamond"/>
        </w:rPr>
        <w:t>’</w:t>
      </w:r>
      <w:r w:rsidRPr="00EE3D61">
        <w:rPr>
          <w:rFonts w:ascii="EB Garamond" w:hAnsi="EB Garamond"/>
        </w:rPr>
        <w:t>s opera Wozzek in Rome in November 1942, a work that was ostracized by National Socialists as cultural bolshevism.</w:t>
      </w:r>
    </w:p>
    <w:p w14:paraId="33C97B2F" w14:textId="1175CFFC" w:rsidR="00534569" w:rsidRDefault="00D66A33" w:rsidP="009D5B6C">
      <w:pPr>
        <w:spacing w:line="276" w:lineRule="auto"/>
        <w:jc w:val="both"/>
        <w:rPr>
          <w:rFonts w:ascii="EB Garamond" w:hAnsi="EB Garamond"/>
        </w:rPr>
      </w:pPr>
      <w:r w:rsidRPr="00EE3D61">
        <w:rPr>
          <w:rFonts w:ascii="EB Garamond" w:hAnsi="EB Garamond"/>
        </w:rPr>
        <w:t>The darkest chapter of German-Italian relations, the German occupation of northern Italy and the satellite regime of the Republic of Saló, including the deportations of Italian Jews that now began, is only briefly dealt by Reichard in his epilogue.</w:t>
      </w:r>
    </w:p>
    <w:p w14:paraId="133F69D0" w14:textId="6FB8A899" w:rsidR="00534569" w:rsidRDefault="00D66A33" w:rsidP="009D5B6C">
      <w:pPr>
        <w:spacing w:line="276" w:lineRule="auto"/>
        <w:jc w:val="both"/>
        <w:rPr>
          <w:rFonts w:ascii="EB Garamond" w:hAnsi="EB Garamond"/>
        </w:rPr>
      </w:pPr>
      <w:r w:rsidRPr="00EE3D61">
        <w:rPr>
          <w:rFonts w:ascii="EB Garamond" w:hAnsi="EB Garamond"/>
        </w:rPr>
        <w:t xml:space="preserve">Tobias Reichard has meticulously reconstructed German-Italian cultural relations in the field of music with this accurately crafted study which is based on well-founded archival research. At the same time, Reichard has thoroughly illuminated the ambivalences of musical exchange and the ambivalent effects of music policy as well as the special role of music in German-Italian cultural relations during the Axis period in all its facets. </w:t>
      </w:r>
      <w:r w:rsidRPr="00EE3D61">
        <w:rPr>
          <w:rFonts w:ascii="EB Garamond" w:hAnsi="EB Garamond" w:cs="Courier New"/>
        </w:rPr>
        <w:t>In this context he clearly identified both the qualitative differences between National Socialist and Fascist Antisemitism as well as the Italian officials</w:t>
      </w:r>
      <w:r w:rsidR="00FD6A4C">
        <w:rPr>
          <w:rFonts w:ascii="EB Garamond" w:hAnsi="EB Garamond" w:cs="Courier New"/>
        </w:rPr>
        <w:t>’</w:t>
      </w:r>
      <w:r w:rsidRPr="00EE3D61">
        <w:rPr>
          <w:rFonts w:ascii="EB Garamond" w:hAnsi="EB Garamond" w:cs="Courier New"/>
        </w:rPr>
        <w:t xml:space="preserve"> own contribution to the persecution of the Jews.</w:t>
      </w:r>
    </w:p>
    <w:p w14:paraId="41F39EF8" w14:textId="1A28DC50" w:rsidR="00534569" w:rsidRDefault="00D66A33" w:rsidP="009D5B6C">
      <w:pPr>
        <w:spacing w:line="276" w:lineRule="auto"/>
        <w:jc w:val="both"/>
        <w:rPr>
          <w:rFonts w:ascii="EB Garamond" w:hAnsi="EB Garamond"/>
        </w:rPr>
      </w:pPr>
      <w:r w:rsidRPr="00EE3D61">
        <w:rPr>
          <w:rFonts w:ascii="EB Garamond" w:hAnsi="EB Garamond"/>
        </w:rPr>
        <w:t>The appendix also contains a list of 84 Italian-Jewish musicians at the time of the enactment of the Race Laws, as well as a list of one hundred German-Jewish musicians who emigrated to Italy after 1933.</w:t>
      </w:r>
    </w:p>
    <w:p w14:paraId="19F7FF17" w14:textId="02CB07B7" w:rsidR="006A1050" w:rsidRPr="00B344F1" w:rsidRDefault="00D66A33" w:rsidP="009D5B6C">
      <w:pPr>
        <w:spacing w:line="276" w:lineRule="auto"/>
        <w:jc w:val="both"/>
        <w:rPr>
          <w:rFonts w:ascii="EB Garamond" w:hAnsi="EB Garamond"/>
          <w:iCs/>
        </w:rPr>
      </w:pPr>
      <w:r w:rsidRPr="00EE3D61">
        <w:rPr>
          <w:rFonts w:ascii="EB Garamond" w:hAnsi="EB Garamond"/>
        </w:rPr>
        <w:t>As Reichard emphasizes in the last paragraph, the German-Jewish musical relations had the most striking effect on these two groups. In the future, these should be studied more intensively, a task Reichard is now pursuing as director of the Ben Haim Research Centre for Jewish Music Culture in Munich</w:t>
      </w:r>
      <w:r w:rsidR="006A1050" w:rsidRPr="00B344F1">
        <w:rPr>
          <w:rFonts w:ascii="EB Garamond" w:hAnsi="EB Garamond"/>
          <w:iCs/>
        </w:rPr>
        <w:t>.</w:t>
      </w:r>
    </w:p>
    <w:p w14:paraId="3314F353" w14:textId="77777777" w:rsidR="00ED1AE5" w:rsidRPr="00B344F1" w:rsidRDefault="00ED1AE5" w:rsidP="009D5B6C">
      <w:pPr>
        <w:spacing w:line="276" w:lineRule="auto"/>
        <w:jc w:val="both"/>
        <w:rPr>
          <w:rFonts w:ascii="EB Garamond" w:hAnsi="EB Garamond"/>
          <w:iCs/>
        </w:rPr>
      </w:pPr>
    </w:p>
    <w:p w14:paraId="0F8C666B" w14:textId="049326D7" w:rsidR="00734705" w:rsidRPr="00B344F1" w:rsidRDefault="00287B1E" w:rsidP="009D5B6C">
      <w:pPr>
        <w:spacing w:line="276" w:lineRule="auto"/>
        <w:jc w:val="both"/>
        <w:rPr>
          <w:rFonts w:ascii="EB Garamond" w:hAnsi="EB Garamond"/>
          <w:i/>
        </w:rPr>
      </w:pPr>
      <w:r w:rsidRPr="00287B1E">
        <w:rPr>
          <w:rFonts w:ascii="EB Garamond" w:hAnsi="EB Garamond"/>
          <w:i/>
        </w:rPr>
        <w:t>Ulrich Wyrwa</w:t>
      </w:r>
      <w:r w:rsidR="00CC7417" w:rsidRPr="00B344F1">
        <w:rPr>
          <w:rFonts w:ascii="EB Garamond" w:hAnsi="EB Garamond"/>
          <w:i/>
        </w:rPr>
        <w:t xml:space="preserve">, </w:t>
      </w:r>
      <w:r w:rsidR="0014799F" w:rsidRPr="0014799F">
        <w:rPr>
          <w:rFonts w:ascii="EB Garamond" w:hAnsi="EB Garamond"/>
          <w:i/>
        </w:rPr>
        <w:t>University of Potsdam</w:t>
      </w:r>
    </w:p>
    <w:p w14:paraId="5E9DD08E" w14:textId="775A4CE2" w:rsidR="00734705" w:rsidRPr="00B344F1" w:rsidRDefault="00734705">
      <w:pPr>
        <w:rPr>
          <w:rFonts w:ascii="EB Garamond" w:hAnsi="EB Garamond"/>
          <w:i/>
        </w:rPr>
      </w:pPr>
    </w:p>
    <w:p w14:paraId="5E4475F5" w14:textId="77777777" w:rsidR="002A7677" w:rsidRPr="00B344F1" w:rsidRDefault="002A7677" w:rsidP="009D5B6C">
      <w:pPr>
        <w:spacing w:line="276" w:lineRule="auto"/>
        <w:rPr>
          <w:rFonts w:ascii="EB Garamond" w:hAnsi="EB Garamond"/>
          <w:i/>
        </w:rPr>
      </w:pPr>
    </w:p>
    <w:p w14:paraId="4E3ADBB3" w14:textId="31C075D5" w:rsidR="00F7641A" w:rsidRPr="00F7641A" w:rsidRDefault="002785AB" w:rsidP="002785AB">
      <w:pPr>
        <w:jc w:val="both"/>
        <w:rPr>
          <w:rFonts w:ascii="EB Garamond" w:hAnsi="EB Garamond"/>
          <w:sz w:val="22"/>
          <w:szCs w:val="22"/>
        </w:rPr>
      </w:pPr>
      <w:r w:rsidRPr="002785AB">
        <w:rPr>
          <w:rFonts w:ascii="EB Garamond" w:hAnsi="EB Garamond"/>
          <w:b/>
          <w:bCs/>
          <w:sz w:val="22"/>
          <w:szCs w:val="22"/>
        </w:rPr>
        <w:t>How to quote this article:</w:t>
      </w:r>
      <w:r w:rsidR="72347EB7">
        <w:br/>
      </w:r>
      <w:r w:rsidRPr="002785AB">
        <w:rPr>
          <w:rFonts w:ascii="EB Garamond" w:hAnsi="EB Garamond"/>
          <w:sz w:val="22"/>
          <w:szCs w:val="22"/>
        </w:rPr>
        <w:t>Ulrich Wyrwa, review of</w:t>
      </w:r>
      <w:r w:rsidRPr="002785AB">
        <w:rPr>
          <w:rFonts w:ascii="EB Garamond" w:hAnsi="EB Garamond"/>
          <w:i/>
          <w:iCs/>
          <w:sz w:val="22"/>
          <w:szCs w:val="22"/>
        </w:rPr>
        <w:t xml:space="preserve"> Musik für die “Achse”: Deutsch-Italienische Musikbeziehungen </w:t>
      </w:r>
      <w:r w:rsidRPr="00C02C29">
        <w:rPr>
          <w:rFonts w:ascii="EB Garamond" w:hAnsi="EB Garamond"/>
          <w:i/>
          <w:iCs/>
          <w:sz w:val="22"/>
          <w:szCs w:val="22"/>
        </w:rPr>
        <w:t>und Hitler und Mussolini bis 1943,</w:t>
      </w:r>
      <w:r w:rsidRPr="00C02C29">
        <w:rPr>
          <w:rFonts w:ascii="EB Garamond" w:hAnsi="EB Garamond"/>
          <w:sz w:val="22"/>
          <w:szCs w:val="22"/>
        </w:rPr>
        <w:t xml:space="preserve"> by Tobias Reichard, </w:t>
      </w:r>
      <w:r w:rsidRPr="00C02C29">
        <w:rPr>
          <w:rFonts w:ascii="EB Garamond" w:hAnsi="EB Garamond"/>
          <w:i/>
          <w:iCs/>
          <w:sz w:val="22"/>
          <w:szCs w:val="22"/>
        </w:rPr>
        <w:t xml:space="preserve">Quest. Issues in Contemporary </w:t>
      </w:r>
      <w:r w:rsidRPr="00C02C29">
        <w:rPr>
          <w:rFonts w:ascii="EB Garamond" w:hAnsi="EB Garamond"/>
          <w:i/>
          <w:iCs/>
          <w:sz w:val="22"/>
          <w:szCs w:val="22"/>
        </w:rPr>
        <w:lastRenderedPageBreak/>
        <w:t>Jewish History</w:t>
      </w:r>
      <w:r w:rsidRPr="00C02C29">
        <w:rPr>
          <w:rFonts w:ascii="EB Garamond" w:hAnsi="EB Garamond"/>
          <w:sz w:val="22"/>
          <w:szCs w:val="22"/>
        </w:rPr>
        <w:t xml:space="preserve">. </w:t>
      </w:r>
      <w:r w:rsidRPr="00C02C29">
        <w:rPr>
          <w:rFonts w:ascii="EB Garamond" w:hAnsi="EB Garamond"/>
          <w:i/>
          <w:iCs/>
          <w:sz w:val="22"/>
          <w:szCs w:val="22"/>
        </w:rPr>
        <w:t>Journal of the Fondazione CDEC</w:t>
      </w:r>
      <w:r w:rsidRPr="00C02C29">
        <w:rPr>
          <w:rFonts w:ascii="EB Garamond" w:hAnsi="EB Garamond"/>
          <w:sz w:val="22"/>
          <w:szCs w:val="22"/>
        </w:rPr>
        <w:t xml:space="preserve"> 22, no. 2 (2022), </w:t>
      </w:r>
      <w:r w:rsidRPr="00C02C29">
        <w:rPr>
          <w:rFonts w:ascii="EB Garamond" w:eastAsia="Garamond" w:hAnsi="EB Garamond" w:cs="Garamond"/>
          <w:sz w:val="22"/>
          <w:szCs w:val="22"/>
        </w:rPr>
        <w:t xml:space="preserve">DOI: </w:t>
      </w:r>
      <w:r w:rsidRPr="00C02C29">
        <w:rPr>
          <w:rFonts w:ascii="EB Garamond" w:eastAsia="Garamond" w:hAnsi="EB Garamond" w:cs="Garamond"/>
          <w:color w:val="000000" w:themeColor="text1"/>
          <w:sz w:val="22"/>
          <w:szCs w:val="22"/>
        </w:rPr>
        <w:t>10.48248/issn.2037-741X/13762</w:t>
      </w:r>
    </w:p>
    <w:sectPr w:rsidR="00F7641A" w:rsidRPr="00F7641A" w:rsidSect="00F7641A">
      <w:headerReference w:type="even" r:id="rId8"/>
      <w:headerReference w:type="default" r:id="rId9"/>
      <w:footerReference w:type="even" r:id="rId10"/>
      <w:footerReference w:type="default" r:id="rId11"/>
      <w:pgSz w:w="11900" w:h="16840"/>
      <w:pgMar w:top="2268" w:right="2268" w:bottom="2268" w:left="2268" w:header="851" w:footer="851" w:gutter="0"/>
      <w:pgNumType w:start="22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701FC" w14:textId="77777777" w:rsidR="00F65FE2" w:rsidRDefault="00F65FE2">
      <w:r>
        <w:separator/>
      </w:r>
    </w:p>
  </w:endnote>
  <w:endnote w:type="continuationSeparator" w:id="0">
    <w:p w14:paraId="7FE60894" w14:textId="77777777" w:rsidR="00F65FE2" w:rsidRDefault="00F65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Yu Gothic"/>
    <w:panose1 w:val="020B0300000000000000"/>
    <w:charset w:val="80"/>
    <w:family w:val="swiss"/>
    <w:pitch w:val="variable"/>
    <w:sig w:usb0="E00002FF" w:usb1="7AC7FFFF" w:usb2="00000012" w:usb3="00000000" w:csb0="0002000D" w:csb1="00000000"/>
  </w:font>
  <w:font w:name="Times New Roman Bold">
    <w:altName w:val="Times New Roman"/>
    <w:panose1 w:val="020B0604020202020204"/>
    <w:charset w:val="00"/>
    <w:family w:val="auto"/>
    <w:pitch w:val="variable"/>
    <w:sig w:usb0="E0002AEF" w:usb1="C0007841" w:usb2="00000009" w:usb3="00000000" w:csb0="000001FF" w:csb1="00000000"/>
  </w:font>
  <w:font w:name="Times New Roman Italic">
    <w:altName w:val="Times New Roman"/>
    <w:panose1 w:val="020B0604020202020204"/>
    <w:charset w:val="00"/>
    <w:family w:val="auto"/>
    <w:pitch w:val="variable"/>
    <w:sig w:usb0="E0000AFF" w:usb1="00007843" w:usb2="00000001" w:usb3="00000000" w:csb0="000001BF" w:csb1="00000000"/>
  </w:font>
  <w:font w:name="Helvetica">
    <w:panose1 w:val="00000000000000000000"/>
    <w:charset w:val="00"/>
    <w:family w:val="auto"/>
    <w:pitch w:val="variable"/>
    <w:sig w:usb0="E00002FF" w:usb1="5000785B" w:usb2="00000000" w:usb3="00000000" w:csb0="0000019F" w:csb1="00000000"/>
  </w:font>
  <w:font w:name="EB Garamond">
    <w:panose1 w:val="00000500000000000000"/>
    <w:charset w:val="4D"/>
    <w:family w:val="auto"/>
    <w:pitch w:val="variable"/>
    <w:sig w:usb0="E00002FF" w:usb1="520064F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EB Garamond 12">
    <w:altName w:val="Cambria"/>
    <w:panose1 w:val="020B0604020202020204"/>
    <w:charset w:val="00"/>
    <w:family w:val="roman"/>
    <w:pitch w:val="variable"/>
    <w:sig w:usb0="E00002FF" w:usb1="5201E4F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18E22" w14:textId="77777777" w:rsidR="005C0528" w:rsidRPr="006D45BF" w:rsidRDefault="006D45BF" w:rsidP="006D45BF">
    <w:pPr>
      <w:pStyle w:val="Footer"/>
      <w:jc w:val="center"/>
      <w:rPr>
        <w:rFonts w:ascii="EB Garamond 12" w:hAnsi="EB Garamond 12"/>
        <w:sz w:val="21"/>
        <w:szCs w:val="21"/>
      </w:rPr>
    </w:pPr>
    <w:r w:rsidRPr="006D45BF">
      <w:rPr>
        <w:rFonts w:ascii="EB Garamond 12" w:hAnsi="EB Garamond 12"/>
        <w:sz w:val="21"/>
        <w:szCs w:val="21"/>
      </w:rPr>
      <w:fldChar w:fldCharType="begin"/>
    </w:r>
    <w:r w:rsidRPr="006D45BF">
      <w:rPr>
        <w:rFonts w:ascii="EB Garamond 12" w:hAnsi="EB Garamond 12"/>
        <w:sz w:val="21"/>
        <w:szCs w:val="21"/>
      </w:rPr>
      <w:instrText>PAGE   \* MERGEFORMAT</w:instrText>
    </w:r>
    <w:r w:rsidRPr="006D45BF">
      <w:rPr>
        <w:rFonts w:ascii="EB Garamond 12" w:hAnsi="EB Garamond 12"/>
        <w:sz w:val="21"/>
        <w:szCs w:val="21"/>
      </w:rPr>
      <w:fldChar w:fldCharType="separate"/>
    </w:r>
    <w:r w:rsidR="00AD6B5B" w:rsidRPr="00AD6B5B">
      <w:rPr>
        <w:rFonts w:ascii="EB Garamond 12" w:hAnsi="EB Garamond 12"/>
        <w:noProof/>
        <w:sz w:val="21"/>
        <w:szCs w:val="21"/>
        <w:lang w:val="it-IT"/>
      </w:rPr>
      <w:t>202</w:t>
    </w:r>
    <w:r w:rsidRPr="006D45BF">
      <w:rPr>
        <w:rFonts w:ascii="EB Garamond 12" w:hAnsi="EB Garamond 12"/>
        <w:sz w:val="21"/>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 Garamond 12" w:hAnsi="EB Garamond 12"/>
        <w:sz w:val="21"/>
        <w:szCs w:val="21"/>
      </w:rPr>
      <w:id w:val="105240785"/>
      <w:docPartObj>
        <w:docPartGallery w:val="Page Numbers (Bottom of Page)"/>
        <w:docPartUnique/>
      </w:docPartObj>
    </w:sdtPr>
    <w:sdtContent>
      <w:p w14:paraId="156045C8" w14:textId="03C6FEEC" w:rsidR="00EE3243" w:rsidRPr="006D45BF" w:rsidRDefault="006D45BF" w:rsidP="00535FAC">
        <w:pPr>
          <w:pStyle w:val="Footer"/>
          <w:jc w:val="center"/>
          <w:rPr>
            <w:rFonts w:ascii="EB Garamond 12" w:hAnsi="EB Garamond 12"/>
            <w:sz w:val="21"/>
            <w:szCs w:val="21"/>
          </w:rPr>
        </w:pPr>
        <w:r w:rsidRPr="006D45BF">
          <w:rPr>
            <w:rFonts w:ascii="EB Garamond 12" w:hAnsi="EB Garamond 12"/>
            <w:sz w:val="21"/>
            <w:szCs w:val="21"/>
          </w:rPr>
          <w:fldChar w:fldCharType="begin"/>
        </w:r>
        <w:r w:rsidRPr="006D45BF">
          <w:rPr>
            <w:rFonts w:ascii="EB Garamond 12" w:hAnsi="EB Garamond 12"/>
            <w:sz w:val="21"/>
            <w:szCs w:val="21"/>
          </w:rPr>
          <w:instrText>PAGE   \* MERGEFORMAT</w:instrText>
        </w:r>
        <w:r w:rsidRPr="006D45BF">
          <w:rPr>
            <w:rFonts w:ascii="EB Garamond 12" w:hAnsi="EB Garamond 12"/>
            <w:sz w:val="21"/>
            <w:szCs w:val="21"/>
          </w:rPr>
          <w:fldChar w:fldCharType="separate"/>
        </w:r>
        <w:r w:rsidR="00AD6B5B" w:rsidRPr="00AD6B5B">
          <w:rPr>
            <w:rFonts w:ascii="EB Garamond 12" w:hAnsi="EB Garamond 12"/>
            <w:noProof/>
            <w:sz w:val="21"/>
            <w:szCs w:val="21"/>
            <w:lang w:val="it-IT"/>
          </w:rPr>
          <w:t>203</w:t>
        </w:r>
        <w:r w:rsidRPr="006D45BF">
          <w:rPr>
            <w:rFonts w:ascii="EB Garamond 12" w:hAnsi="EB Garamond 12"/>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F42BF" w14:textId="77777777" w:rsidR="00F65FE2" w:rsidRDefault="00F65FE2">
      <w:r>
        <w:separator/>
      </w:r>
    </w:p>
  </w:footnote>
  <w:footnote w:type="continuationSeparator" w:id="0">
    <w:p w14:paraId="0EB43A2B" w14:textId="77777777" w:rsidR="00F65FE2" w:rsidRDefault="00F65F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4A031" w14:textId="77777777" w:rsidR="00622F8F" w:rsidRDefault="00622F8F" w:rsidP="00622F8F">
    <w:pPr>
      <w:pStyle w:val="Header"/>
      <w:jc w:val="center"/>
      <w:rPr>
        <w:rFonts w:ascii="EB Garamond" w:hAnsi="EB Garamond"/>
        <w:smallCaps/>
        <w:sz w:val="21"/>
        <w:lang w:val="it-IT"/>
      </w:rPr>
    </w:pPr>
  </w:p>
  <w:p w14:paraId="1216B3C0" w14:textId="2A16FA4F" w:rsidR="00622F8F" w:rsidRDefault="00622F8F" w:rsidP="00622F8F">
    <w:pPr>
      <w:pStyle w:val="Header"/>
      <w:jc w:val="center"/>
      <w:rPr>
        <w:rFonts w:ascii="EB Garamond" w:hAnsi="EB Garamond"/>
        <w:smallCaps/>
        <w:sz w:val="21"/>
        <w:lang w:val="it-IT"/>
      </w:rPr>
    </w:pPr>
    <w:r>
      <w:rPr>
        <w:rFonts w:ascii="EB Garamond" w:hAnsi="EB Garamond"/>
        <w:smallCaps/>
        <w:sz w:val="21"/>
        <w:lang w:val="it-IT"/>
      </w:rPr>
      <w:t>Quest 2</w:t>
    </w:r>
    <w:r w:rsidR="00287B1E">
      <w:rPr>
        <w:rFonts w:ascii="EB Garamond" w:hAnsi="EB Garamond"/>
        <w:smallCaps/>
        <w:sz w:val="21"/>
        <w:lang w:val="it-IT"/>
      </w:rPr>
      <w:t>2</w:t>
    </w:r>
    <w:r w:rsidRPr="00843834">
      <w:rPr>
        <w:rFonts w:ascii="EB Garamond" w:hAnsi="EB Garamond"/>
        <w:smallCaps/>
        <w:sz w:val="21"/>
        <w:lang w:val="it-IT"/>
      </w:rPr>
      <w:t xml:space="preserve"> </w:t>
    </w:r>
    <w:r>
      <w:rPr>
        <w:rFonts w:ascii="EB Garamond" w:hAnsi="EB Garamond"/>
        <w:smallCaps/>
        <w:sz w:val="21"/>
        <w:lang w:val="it-IT"/>
      </w:rPr>
      <w:t xml:space="preserve">– </w:t>
    </w:r>
    <w:r w:rsidRPr="00843834">
      <w:rPr>
        <w:rFonts w:ascii="EB Garamond" w:hAnsi="EB Garamond"/>
        <w:smallCaps/>
        <w:sz w:val="21"/>
        <w:lang w:val="it-IT"/>
      </w:rPr>
      <w:t>Reviews</w:t>
    </w:r>
  </w:p>
  <w:p w14:paraId="2276C68C" w14:textId="77777777" w:rsidR="00622F8F" w:rsidRPr="00622F8F" w:rsidRDefault="00622F8F" w:rsidP="00622F8F">
    <w:pPr>
      <w:pStyle w:val="Header"/>
      <w:jc w:val="center"/>
      <w:rPr>
        <w:rFonts w:ascii="EB Garamond" w:hAnsi="EB Garamond"/>
        <w:smallCaps/>
        <w:sz w:val="21"/>
        <w:lang w:val="it-I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41450" w14:textId="77777777" w:rsidR="00622F8F" w:rsidRDefault="00622F8F" w:rsidP="00622F8F">
    <w:pPr>
      <w:pStyle w:val="Default"/>
      <w:tabs>
        <w:tab w:val="center" w:pos="3402"/>
        <w:tab w:val="right" w:pos="7067"/>
      </w:tabs>
      <w:ind w:right="277"/>
      <w:jc w:val="center"/>
      <w:rPr>
        <w:rFonts w:ascii="EB Garamond" w:eastAsia="Times New Roman" w:hAnsi="EB Garamond"/>
        <w:i/>
        <w:color w:val="auto"/>
        <w:kern w:val="0"/>
        <w:sz w:val="21"/>
        <w:lang w:val="en-US"/>
      </w:rPr>
    </w:pPr>
  </w:p>
  <w:p w14:paraId="3F7C2DDC" w14:textId="77777777" w:rsidR="00622F8F" w:rsidRDefault="00622F8F" w:rsidP="00622F8F">
    <w:pPr>
      <w:pStyle w:val="Default"/>
      <w:tabs>
        <w:tab w:val="center" w:pos="3402"/>
        <w:tab w:val="right" w:pos="7067"/>
      </w:tabs>
      <w:ind w:right="277"/>
      <w:jc w:val="center"/>
      <w:rPr>
        <w:rFonts w:ascii="EB Garamond" w:eastAsia="Times New Roman" w:hAnsi="EB Garamond"/>
        <w:i/>
        <w:color w:val="auto"/>
        <w:kern w:val="0"/>
        <w:sz w:val="21"/>
        <w:lang w:val="en-US"/>
      </w:rPr>
    </w:pPr>
  </w:p>
  <w:p w14:paraId="19F820DF" w14:textId="4AC21A67" w:rsidR="00622F8F" w:rsidRPr="00F5591B" w:rsidRDefault="00287B1E" w:rsidP="00622F8F">
    <w:pPr>
      <w:pStyle w:val="Default"/>
      <w:tabs>
        <w:tab w:val="center" w:pos="3402"/>
        <w:tab w:val="right" w:pos="7067"/>
      </w:tabs>
      <w:ind w:right="277"/>
      <w:jc w:val="center"/>
      <w:rPr>
        <w:rFonts w:ascii="EB Garamond" w:eastAsia="Times New Roman" w:hAnsi="EB Garamond"/>
        <w:i/>
        <w:color w:val="auto"/>
        <w:kern w:val="0"/>
        <w:sz w:val="21"/>
        <w:lang w:val="en-US"/>
      </w:rPr>
    </w:pPr>
    <w:r w:rsidRPr="00287B1E">
      <w:rPr>
        <w:rFonts w:ascii="EB Garamond" w:hAnsi="EB Garamond"/>
        <w:i/>
        <w:sz w:val="21"/>
        <w:lang w:val="en-US"/>
      </w:rPr>
      <w:t>Ulrich Wyrwa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E0CEE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multilevel"/>
    <w:tmpl w:val="81F048D0"/>
    <w:lvl w:ilvl="0">
      <w:start w:val="1"/>
      <w:numFmt w:val="decimal"/>
      <w:lvlText w:val="%1."/>
      <w:lvlJc w:val="left"/>
      <w:pPr>
        <w:tabs>
          <w:tab w:val="num" w:pos="1492"/>
        </w:tabs>
        <w:ind w:left="1492"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D"/>
    <w:multiLevelType w:val="hybridMultilevel"/>
    <w:tmpl w:val="D3DAFF76"/>
    <w:lvl w:ilvl="0" w:tplc="E3061C30">
      <w:start w:val="1"/>
      <w:numFmt w:val="decimal"/>
      <w:lvlText w:val="%1."/>
      <w:lvlJc w:val="left"/>
      <w:pPr>
        <w:tabs>
          <w:tab w:val="num" w:pos="1209"/>
        </w:tabs>
        <w:ind w:left="1209" w:hanging="360"/>
      </w:pPr>
    </w:lvl>
    <w:lvl w:ilvl="1" w:tplc="A77A7BB6">
      <w:numFmt w:val="decimal"/>
      <w:lvlText w:val=""/>
      <w:lvlJc w:val="left"/>
    </w:lvl>
    <w:lvl w:ilvl="2" w:tplc="666A5FF4">
      <w:numFmt w:val="decimal"/>
      <w:lvlText w:val=""/>
      <w:lvlJc w:val="left"/>
    </w:lvl>
    <w:lvl w:ilvl="3" w:tplc="931AE4E2">
      <w:numFmt w:val="decimal"/>
      <w:lvlText w:val=""/>
      <w:lvlJc w:val="left"/>
    </w:lvl>
    <w:lvl w:ilvl="4" w:tplc="5F78EA88">
      <w:numFmt w:val="decimal"/>
      <w:lvlText w:val=""/>
      <w:lvlJc w:val="left"/>
    </w:lvl>
    <w:lvl w:ilvl="5" w:tplc="01A6BB3C">
      <w:numFmt w:val="decimal"/>
      <w:lvlText w:val=""/>
      <w:lvlJc w:val="left"/>
    </w:lvl>
    <w:lvl w:ilvl="6" w:tplc="9E06D238">
      <w:numFmt w:val="decimal"/>
      <w:lvlText w:val=""/>
      <w:lvlJc w:val="left"/>
    </w:lvl>
    <w:lvl w:ilvl="7" w:tplc="6E646202">
      <w:numFmt w:val="decimal"/>
      <w:lvlText w:val=""/>
      <w:lvlJc w:val="left"/>
    </w:lvl>
    <w:lvl w:ilvl="8" w:tplc="767293DE">
      <w:numFmt w:val="decimal"/>
      <w:lvlText w:val=""/>
      <w:lvlJc w:val="left"/>
    </w:lvl>
  </w:abstractNum>
  <w:abstractNum w:abstractNumId="3" w15:restartNumberingAfterBreak="0">
    <w:nsid w:val="FFFFFF7E"/>
    <w:multiLevelType w:val="singleLevel"/>
    <w:tmpl w:val="E84AFBB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E80A19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1730F68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5EC871E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E20851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568B15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6B6173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5CEFDF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multilevel"/>
    <w:tmpl w:val="894EE873"/>
    <w:lvl w:ilvl="0">
      <w:numFmt w:val="bullet"/>
      <w:suff w:val="nothing"/>
      <w:lvlText w:val=""/>
      <w:lvlJc w:val="left"/>
      <w:pPr>
        <w:ind w:left="0" w:firstLine="0"/>
      </w:pPr>
      <w:rPr>
        <w:rFonts w:hint="default"/>
        <w:color w:val="000000"/>
        <w:position w:val="0"/>
        <w:sz w:val="20"/>
      </w:rPr>
    </w:lvl>
    <w:lvl w:ilvl="1">
      <w:numFmt w:val="bullet"/>
      <w:suff w:val="nothing"/>
      <w:lvlText w:val=""/>
      <w:lvlJc w:val="left"/>
      <w:pPr>
        <w:ind w:left="0" w:firstLine="141"/>
      </w:pPr>
      <w:rPr>
        <w:rFonts w:hint="default"/>
        <w:color w:val="000000"/>
        <w:position w:val="0"/>
        <w:sz w:val="20"/>
      </w:rPr>
    </w:lvl>
    <w:lvl w:ilvl="2">
      <w:start w:val="1"/>
      <w:numFmt w:val="bullet"/>
      <w:suff w:val="nothing"/>
      <w:lvlText w:val=""/>
      <w:lvlJc w:val="left"/>
      <w:pPr>
        <w:ind w:left="0" w:firstLine="0"/>
      </w:pPr>
      <w:rPr>
        <w:rFonts w:hint="default"/>
        <w:color w:val="000000"/>
        <w:position w:val="0"/>
        <w:sz w:val="20"/>
      </w:rPr>
    </w:lvl>
    <w:lvl w:ilvl="3">
      <w:start w:val="1"/>
      <w:numFmt w:val="bullet"/>
      <w:suff w:val="nothing"/>
      <w:lvlText w:val=""/>
      <w:lvlJc w:val="left"/>
      <w:pPr>
        <w:ind w:left="0" w:firstLine="0"/>
      </w:pPr>
      <w:rPr>
        <w:rFonts w:hint="default"/>
        <w:color w:val="000000"/>
        <w:position w:val="0"/>
        <w:sz w:val="20"/>
      </w:rPr>
    </w:lvl>
    <w:lvl w:ilvl="4">
      <w:start w:val="1"/>
      <w:numFmt w:val="bullet"/>
      <w:suff w:val="nothing"/>
      <w:lvlText w:val=""/>
      <w:lvlJc w:val="left"/>
      <w:pPr>
        <w:ind w:left="0" w:firstLine="0"/>
      </w:pPr>
      <w:rPr>
        <w:rFonts w:hint="default"/>
        <w:color w:val="000000"/>
        <w:position w:val="0"/>
        <w:sz w:val="20"/>
      </w:rPr>
    </w:lvl>
    <w:lvl w:ilvl="5">
      <w:start w:val="1"/>
      <w:numFmt w:val="bullet"/>
      <w:suff w:val="nothing"/>
      <w:lvlText w:val=""/>
      <w:lvlJc w:val="left"/>
      <w:pPr>
        <w:ind w:left="0" w:firstLine="0"/>
      </w:pPr>
      <w:rPr>
        <w:rFonts w:hint="default"/>
        <w:color w:val="000000"/>
        <w:position w:val="0"/>
        <w:sz w:val="20"/>
      </w:rPr>
    </w:lvl>
    <w:lvl w:ilvl="6">
      <w:start w:val="1"/>
      <w:numFmt w:val="bullet"/>
      <w:suff w:val="nothing"/>
      <w:lvlText w:val=""/>
      <w:lvlJc w:val="left"/>
      <w:pPr>
        <w:ind w:left="0" w:firstLine="0"/>
      </w:pPr>
      <w:rPr>
        <w:rFonts w:hint="default"/>
        <w:color w:val="000000"/>
        <w:position w:val="0"/>
        <w:sz w:val="20"/>
      </w:rPr>
    </w:lvl>
    <w:lvl w:ilvl="7">
      <w:start w:val="1"/>
      <w:numFmt w:val="bullet"/>
      <w:suff w:val="nothing"/>
      <w:lvlText w:val=""/>
      <w:lvlJc w:val="left"/>
      <w:pPr>
        <w:ind w:left="0" w:firstLine="0"/>
      </w:pPr>
      <w:rPr>
        <w:rFonts w:hint="default"/>
        <w:color w:val="000000"/>
        <w:position w:val="0"/>
        <w:sz w:val="20"/>
      </w:rPr>
    </w:lvl>
    <w:lvl w:ilvl="8">
      <w:start w:val="1"/>
      <w:numFmt w:val="bullet"/>
      <w:suff w:val="nothing"/>
      <w:lvlText w:val=""/>
      <w:lvlJc w:val="left"/>
      <w:pPr>
        <w:ind w:left="0" w:firstLine="0"/>
      </w:pPr>
      <w:rPr>
        <w:rFonts w:hint="default"/>
        <w:color w:val="000000"/>
        <w:position w:val="0"/>
        <w:sz w:val="20"/>
      </w:rPr>
    </w:lvl>
  </w:abstractNum>
  <w:abstractNum w:abstractNumId="12" w15:restartNumberingAfterBreak="0">
    <w:nsid w:val="00000002"/>
    <w:multiLevelType w:val="hybridMultilevel"/>
    <w:tmpl w:val="695C4E7C"/>
    <w:lvl w:ilvl="0" w:tplc="59604FF2">
      <w:numFmt w:val="none"/>
      <w:lvlText w:val=""/>
      <w:lvlJc w:val="left"/>
      <w:pPr>
        <w:tabs>
          <w:tab w:val="num" w:pos="360"/>
        </w:tabs>
      </w:pPr>
    </w:lvl>
    <w:lvl w:ilvl="1" w:tplc="906886F4">
      <w:numFmt w:val="decimal"/>
      <w:lvlText w:val=""/>
      <w:lvlJc w:val="left"/>
    </w:lvl>
    <w:lvl w:ilvl="2" w:tplc="ABBA9D02">
      <w:numFmt w:val="decimal"/>
      <w:lvlText w:val=""/>
      <w:lvlJc w:val="left"/>
    </w:lvl>
    <w:lvl w:ilvl="3" w:tplc="DF1CE3DC">
      <w:numFmt w:val="decimal"/>
      <w:lvlText w:val=""/>
      <w:lvlJc w:val="left"/>
    </w:lvl>
    <w:lvl w:ilvl="4" w:tplc="EB387012">
      <w:numFmt w:val="decimal"/>
      <w:lvlText w:val=""/>
      <w:lvlJc w:val="left"/>
    </w:lvl>
    <w:lvl w:ilvl="5" w:tplc="C8B6858E">
      <w:numFmt w:val="decimal"/>
      <w:lvlText w:val=""/>
      <w:lvlJc w:val="left"/>
    </w:lvl>
    <w:lvl w:ilvl="6" w:tplc="24EA9E0A">
      <w:numFmt w:val="decimal"/>
      <w:lvlText w:val=""/>
      <w:lvlJc w:val="left"/>
    </w:lvl>
    <w:lvl w:ilvl="7" w:tplc="58DEAD1A">
      <w:numFmt w:val="decimal"/>
      <w:lvlText w:val=""/>
      <w:lvlJc w:val="left"/>
    </w:lvl>
    <w:lvl w:ilvl="8" w:tplc="721C2EA8">
      <w:numFmt w:val="decimal"/>
      <w:lvlText w:val=""/>
      <w:lvlJc w:val="left"/>
    </w:lvl>
  </w:abstractNum>
  <w:abstractNum w:abstractNumId="13" w15:restartNumberingAfterBreak="0">
    <w:nsid w:val="07876496"/>
    <w:multiLevelType w:val="multilevel"/>
    <w:tmpl w:val="3FE230C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4" w15:restartNumberingAfterBreak="0">
    <w:nsid w:val="0BE57BCB"/>
    <w:multiLevelType w:val="hybridMultilevel"/>
    <w:tmpl w:val="F7F05E52"/>
    <w:lvl w:ilvl="0" w:tplc="26C47268">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C8D1D6B"/>
    <w:multiLevelType w:val="hybridMultilevel"/>
    <w:tmpl w:val="18F6D6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DE20346"/>
    <w:multiLevelType w:val="hybridMultilevel"/>
    <w:tmpl w:val="9FAE63D4"/>
    <w:lvl w:ilvl="0" w:tplc="9704EB1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MS Mincho"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MS Mincho"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MS Mincho"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5952CA9"/>
    <w:multiLevelType w:val="hybridMultilevel"/>
    <w:tmpl w:val="ADA6685C"/>
    <w:lvl w:ilvl="0" w:tplc="394448DC">
      <w:start w:val="1"/>
      <w:numFmt w:val="bullet"/>
      <w:lvlText w:val="-"/>
      <w:lvlJc w:val="left"/>
      <w:pPr>
        <w:ind w:left="720" w:hanging="360"/>
      </w:pPr>
      <w:rPr>
        <w:rFonts w:ascii="Calibri" w:eastAsia="Cambr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8F5D79"/>
    <w:multiLevelType w:val="multilevel"/>
    <w:tmpl w:val="45E4B2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9" w15:restartNumberingAfterBreak="0">
    <w:nsid w:val="5578168A"/>
    <w:multiLevelType w:val="hybridMultilevel"/>
    <w:tmpl w:val="E34C7B68"/>
    <w:lvl w:ilvl="0" w:tplc="BD02983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97A5C75"/>
    <w:multiLevelType w:val="multilevel"/>
    <w:tmpl w:val="6F78C2DC"/>
    <w:lvl w:ilvl="0">
      <w:start w:val="3"/>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2.%3."/>
      <w:lvlJc w:val="right"/>
      <w:pPr>
        <w:ind w:left="2520" w:hanging="180"/>
      </w:pPr>
    </w:lvl>
    <w:lvl w:ilvl="3">
      <w:start w:val="1"/>
      <w:numFmt w:val="decimal"/>
      <w:lvlText w:val="%2.%3.%4."/>
      <w:lvlJc w:val="left"/>
      <w:pPr>
        <w:ind w:left="3240" w:hanging="360"/>
      </w:pPr>
    </w:lvl>
    <w:lvl w:ilvl="4">
      <w:start w:val="1"/>
      <w:numFmt w:val="lowerLetter"/>
      <w:lvlText w:val="%2.%3.%4.%5."/>
      <w:lvlJc w:val="left"/>
      <w:pPr>
        <w:ind w:left="3960" w:hanging="360"/>
      </w:pPr>
    </w:lvl>
    <w:lvl w:ilvl="5">
      <w:start w:val="1"/>
      <w:numFmt w:val="lowerRoman"/>
      <w:lvlText w:val="%2.%3.%4.%5.%6."/>
      <w:lvlJc w:val="right"/>
      <w:pPr>
        <w:ind w:left="4680" w:hanging="180"/>
      </w:pPr>
    </w:lvl>
    <w:lvl w:ilvl="6">
      <w:start w:val="1"/>
      <w:numFmt w:val="decimal"/>
      <w:lvlText w:val="%2.%3.%4.%5.%6.%7."/>
      <w:lvlJc w:val="left"/>
      <w:pPr>
        <w:ind w:left="5400" w:hanging="360"/>
      </w:pPr>
    </w:lvl>
    <w:lvl w:ilvl="7">
      <w:start w:val="1"/>
      <w:numFmt w:val="lowerLetter"/>
      <w:lvlText w:val="%2.%3.%4.%5.%6.%7.%8."/>
      <w:lvlJc w:val="left"/>
      <w:pPr>
        <w:ind w:left="6120" w:hanging="360"/>
      </w:pPr>
    </w:lvl>
    <w:lvl w:ilvl="8">
      <w:start w:val="1"/>
      <w:numFmt w:val="lowerRoman"/>
      <w:lvlText w:val="%2.%3.%4.%5.%6.%7.%8.%9."/>
      <w:lvlJc w:val="right"/>
      <w:pPr>
        <w:ind w:left="6840" w:hanging="180"/>
      </w:pPr>
    </w:lvl>
  </w:abstractNum>
  <w:abstractNum w:abstractNumId="21" w15:restartNumberingAfterBreak="0">
    <w:nsid w:val="5E6210EA"/>
    <w:multiLevelType w:val="hybridMultilevel"/>
    <w:tmpl w:val="A288DAF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AB6155B"/>
    <w:multiLevelType w:val="hybridMultilevel"/>
    <w:tmpl w:val="06568A10"/>
    <w:lvl w:ilvl="0" w:tplc="21541C2C">
      <w:start w:val="3"/>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703E3902"/>
    <w:multiLevelType w:val="multilevel"/>
    <w:tmpl w:val="70CA779C"/>
    <w:lvl w:ilvl="0">
      <w:start w:val="3"/>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2.%3."/>
      <w:lvlJc w:val="right"/>
      <w:pPr>
        <w:ind w:left="2520" w:hanging="180"/>
      </w:pPr>
    </w:lvl>
    <w:lvl w:ilvl="3">
      <w:start w:val="1"/>
      <w:numFmt w:val="decimal"/>
      <w:lvlText w:val="%2.%3.%4."/>
      <w:lvlJc w:val="left"/>
      <w:pPr>
        <w:ind w:left="3240" w:hanging="360"/>
      </w:pPr>
    </w:lvl>
    <w:lvl w:ilvl="4">
      <w:start w:val="1"/>
      <w:numFmt w:val="lowerLetter"/>
      <w:lvlText w:val="%2.%3.%4.%5."/>
      <w:lvlJc w:val="left"/>
      <w:pPr>
        <w:ind w:left="3960" w:hanging="360"/>
      </w:pPr>
    </w:lvl>
    <w:lvl w:ilvl="5">
      <w:start w:val="1"/>
      <w:numFmt w:val="lowerRoman"/>
      <w:lvlText w:val="%2.%3.%4.%5.%6."/>
      <w:lvlJc w:val="right"/>
      <w:pPr>
        <w:ind w:left="4680" w:hanging="180"/>
      </w:pPr>
    </w:lvl>
    <w:lvl w:ilvl="6">
      <w:start w:val="1"/>
      <w:numFmt w:val="decimal"/>
      <w:lvlText w:val="%2.%3.%4.%5.%6.%7."/>
      <w:lvlJc w:val="left"/>
      <w:pPr>
        <w:ind w:left="5400" w:hanging="360"/>
      </w:pPr>
    </w:lvl>
    <w:lvl w:ilvl="7">
      <w:start w:val="1"/>
      <w:numFmt w:val="lowerLetter"/>
      <w:lvlText w:val="%2.%3.%4.%5.%6.%7.%8."/>
      <w:lvlJc w:val="left"/>
      <w:pPr>
        <w:ind w:left="6120" w:hanging="360"/>
      </w:pPr>
    </w:lvl>
    <w:lvl w:ilvl="8">
      <w:start w:val="1"/>
      <w:numFmt w:val="lowerRoman"/>
      <w:lvlText w:val="%2.%3.%4.%5.%6.%7.%8.%9."/>
      <w:lvlJc w:val="right"/>
      <w:pPr>
        <w:ind w:left="6840" w:hanging="180"/>
      </w:pPr>
    </w:lvl>
  </w:abstractNum>
  <w:num w:numId="1" w16cid:durableId="780422349">
    <w:abstractNumId w:val="11"/>
  </w:num>
  <w:num w:numId="2" w16cid:durableId="819884281">
    <w:abstractNumId w:val="12"/>
  </w:num>
  <w:num w:numId="3" w16cid:durableId="1532760224">
    <w:abstractNumId w:val="10"/>
  </w:num>
  <w:num w:numId="4" w16cid:durableId="1990354756">
    <w:abstractNumId w:val="8"/>
  </w:num>
  <w:num w:numId="5" w16cid:durableId="166336055">
    <w:abstractNumId w:val="7"/>
  </w:num>
  <w:num w:numId="6" w16cid:durableId="90862160">
    <w:abstractNumId w:val="6"/>
  </w:num>
  <w:num w:numId="7" w16cid:durableId="1595478084">
    <w:abstractNumId w:val="5"/>
  </w:num>
  <w:num w:numId="8" w16cid:durableId="339356993">
    <w:abstractNumId w:val="9"/>
  </w:num>
  <w:num w:numId="9" w16cid:durableId="535196027">
    <w:abstractNumId w:val="4"/>
  </w:num>
  <w:num w:numId="10" w16cid:durableId="2011327484">
    <w:abstractNumId w:val="3"/>
  </w:num>
  <w:num w:numId="11" w16cid:durableId="1261645543">
    <w:abstractNumId w:val="2"/>
  </w:num>
  <w:num w:numId="12" w16cid:durableId="291327833">
    <w:abstractNumId w:val="1"/>
  </w:num>
  <w:num w:numId="13" w16cid:durableId="109134214">
    <w:abstractNumId w:val="0"/>
  </w:num>
  <w:num w:numId="14" w16cid:durableId="1377972186">
    <w:abstractNumId w:val="16"/>
  </w:num>
  <w:num w:numId="15" w16cid:durableId="1016689452">
    <w:abstractNumId w:val="14"/>
  </w:num>
  <w:num w:numId="16" w16cid:durableId="2100128568">
    <w:abstractNumId w:val="13"/>
  </w:num>
  <w:num w:numId="17" w16cid:durableId="9963171">
    <w:abstractNumId w:val="23"/>
  </w:num>
  <w:num w:numId="18" w16cid:durableId="764955852">
    <w:abstractNumId w:val="18"/>
  </w:num>
  <w:num w:numId="19" w16cid:durableId="1911692697">
    <w:abstractNumId w:val="20"/>
  </w:num>
  <w:num w:numId="20" w16cid:durableId="1560550422">
    <w:abstractNumId w:val="17"/>
  </w:num>
  <w:num w:numId="21" w16cid:durableId="1718122013">
    <w:abstractNumId w:val="19"/>
  </w:num>
  <w:num w:numId="22" w16cid:durableId="318118961">
    <w:abstractNumId w:val="22"/>
  </w:num>
  <w:num w:numId="23" w16cid:durableId="479154853">
    <w:abstractNumId w:val="15"/>
  </w:num>
  <w:num w:numId="24" w16cid:durableId="181386229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embedSystemFonts/>
  <w:bordersDoNotSurroundHeader/>
  <w:bordersDoNotSurroundFooter/>
  <w:hideSpellingErrors/>
  <w:hideGrammaticalError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283"/>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36A"/>
    <w:rsid w:val="00003E34"/>
    <w:rsid w:val="00005EB3"/>
    <w:rsid w:val="000061A6"/>
    <w:rsid w:val="00013A3C"/>
    <w:rsid w:val="0002289D"/>
    <w:rsid w:val="000259D6"/>
    <w:rsid w:val="00026F8D"/>
    <w:rsid w:val="0004157C"/>
    <w:rsid w:val="00043458"/>
    <w:rsid w:val="00045C11"/>
    <w:rsid w:val="00050775"/>
    <w:rsid w:val="0005444C"/>
    <w:rsid w:val="00056DBA"/>
    <w:rsid w:val="00057648"/>
    <w:rsid w:val="00061387"/>
    <w:rsid w:val="00064A07"/>
    <w:rsid w:val="00071A66"/>
    <w:rsid w:val="00073E10"/>
    <w:rsid w:val="000763A7"/>
    <w:rsid w:val="000770D1"/>
    <w:rsid w:val="0008513E"/>
    <w:rsid w:val="00087930"/>
    <w:rsid w:val="000967EA"/>
    <w:rsid w:val="000A0AE9"/>
    <w:rsid w:val="000A2511"/>
    <w:rsid w:val="000B2B57"/>
    <w:rsid w:val="000B2CF3"/>
    <w:rsid w:val="000B3934"/>
    <w:rsid w:val="000C1AEE"/>
    <w:rsid w:val="000C3550"/>
    <w:rsid w:val="000C3714"/>
    <w:rsid w:val="000D36DF"/>
    <w:rsid w:val="000D458F"/>
    <w:rsid w:val="000D557E"/>
    <w:rsid w:val="000E057C"/>
    <w:rsid w:val="000E2521"/>
    <w:rsid w:val="000F10D5"/>
    <w:rsid w:val="000F214A"/>
    <w:rsid w:val="00107445"/>
    <w:rsid w:val="0011094D"/>
    <w:rsid w:val="0011675F"/>
    <w:rsid w:val="00117ED5"/>
    <w:rsid w:val="00144BCB"/>
    <w:rsid w:val="00146718"/>
    <w:rsid w:val="0014799F"/>
    <w:rsid w:val="001514A7"/>
    <w:rsid w:val="00152630"/>
    <w:rsid w:val="00152CC4"/>
    <w:rsid w:val="00152F19"/>
    <w:rsid w:val="0015488C"/>
    <w:rsid w:val="0015611F"/>
    <w:rsid w:val="00160ADD"/>
    <w:rsid w:val="0016675A"/>
    <w:rsid w:val="00173031"/>
    <w:rsid w:val="001760EF"/>
    <w:rsid w:val="001823D4"/>
    <w:rsid w:val="0018317C"/>
    <w:rsid w:val="001A11D7"/>
    <w:rsid w:val="001A38B4"/>
    <w:rsid w:val="001A479C"/>
    <w:rsid w:val="001A7113"/>
    <w:rsid w:val="001A73A0"/>
    <w:rsid w:val="001A7BF2"/>
    <w:rsid w:val="001B1A30"/>
    <w:rsid w:val="001B2849"/>
    <w:rsid w:val="001B44EC"/>
    <w:rsid w:val="001B7648"/>
    <w:rsid w:val="001B76F0"/>
    <w:rsid w:val="001C5DF5"/>
    <w:rsid w:val="001C6E4C"/>
    <w:rsid w:val="001D05F4"/>
    <w:rsid w:val="001D6314"/>
    <w:rsid w:val="001D6DC8"/>
    <w:rsid w:val="001D759C"/>
    <w:rsid w:val="001E0A91"/>
    <w:rsid w:val="001E5747"/>
    <w:rsid w:val="001E6105"/>
    <w:rsid w:val="001F6D26"/>
    <w:rsid w:val="00200ED3"/>
    <w:rsid w:val="00205FBA"/>
    <w:rsid w:val="00211E40"/>
    <w:rsid w:val="00212392"/>
    <w:rsid w:val="00212558"/>
    <w:rsid w:val="002133A9"/>
    <w:rsid w:val="00216B73"/>
    <w:rsid w:val="002226B0"/>
    <w:rsid w:val="002246BF"/>
    <w:rsid w:val="00226B8C"/>
    <w:rsid w:val="00231568"/>
    <w:rsid w:val="002354AC"/>
    <w:rsid w:val="00236C59"/>
    <w:rsid w:val="00236F54"/>
    <w:rsid w:val="00240B52"/>
    <w:rsid w:val="00251BCA"/>
    <w:rsid w:val="00253EB7"/>
    <w:rsid w:val="00260B55"/>
    <w:rsid w:val="00263E6E"/>
    <w:rsid w:val="00266ED1"/>
    <w:rsid w:val="002785AB"/>
    <w:rsid w:val="00287B1E"/>
    <w:rsid w:val="0029057A"/>
    <w:rsid w:val="002943B5"/>
    <w:rsid w:val="002A7677"/>
    <w:rsid w:val="002B1BC8"/>
    <w:rsid w:val="002B21CC"/>
    <w:rsid w:val="002B6ADA"/>
    <w:rsid w:val="002C33D3"/>
    <w:rsid w:val="002C5BE1"/>
    <w:rsid w:val="002C6CB1"/>
    <w:rsid w:val="002E0F20"/>
    <w:rsid w:val="002F0165"/>
    <w:rsid w:val="002F7A4F"/>
    <w:rsid w:val="00303F11"/>
    <w:rsid w:val="00304A3E"/>
    <w:rsid w:val="00305613"/>
    <w:rsid w:val="0030729B"/>
    <w:rsid w:val="0031106C"/>
    <w:rsid w:val="00322CDD"/>
    <w:rsid w:val="0033734F"/>
    <w:rsid w:val="00337E8D"/>
    <w:rsid w:val="0034309C"/>
    <w:rsid w:val="003450AE"/>
    <w:rsid w:val="00350927"/>
    <w:rsid w:val="0035252A"/>
    <w:rsid w:val="003713A3"/>
    <w:rsid w:val="003745C7"/>
    <w:rsid w:val="00376997"/>
    <w:rsid w:val="00395E58"/>
    <w:rsid w:val="003A012C"/>
    <w:rsid w:val="003A5761"/>
    <w:rsid w:val="003B1432"/>
    <w:rsid w:val="003C386D"/>
    <w:rsid w:val="003C637C"/>
    <w:rsid w:val="003D2B50"/>
    <w:rsid w:val="003E16E9"/>
    <w:rsid w:val="003E3778"/>
    <w:rsid w:val="003E7D94"/>
    <w:rsid w:val="003F3BF6"/>
    <w:rsid w:val="003F3CA1"/>
    <w:rsid w:val="003F778A"/>
    <w:rsid w:val="00400C96"/>
    <w:rsid w:val="0040142B"/>
    <w:rsid w:val="0041117B"/>
    <w:rsid w:val="00422959"/>
    <w:rsid w:val="004269FF"/>
    <w:rsid w:val="004314EC"/>
    <w:rsid w:val="00433A7A"/>
    <w:rsid w:val="00437586"/>
    <w:rsid w:val="00440F59"/>
    <w:rsid w:val="00443489"/>
    <w:rsid w:val="00447F8C"/>
    <w:rsid w:val="00455117"/>
    <w:rsid w:val="00471D7F"/>
    <w:rsid w:val="00483AE5"/>
    <w:rsid w:val="004875B3"/>
    <w:rsid w:val="0049560D"/>
    <w:rsid w:val="004A4922"/>
    <w:rsid w:val="004A4AE7"/>
    <w:rsid w:val="004B086C"/>
    <w:rsid w:val="004B6E0C"/>
    <w:rsid w:val="004C24F9"/>
    <w:rsid w:val="004C7C74"/>
    <w:rsid w:val="004F14E2"/>
    <w:rsid w:val="004F1C3E"/>
    <w:rsid w:val="004F63BC"/>
    <w:rsid w:val="004F728F"/>
    <w:rsid w:val="0052164C"/>
    <w:rsid w:val="00522934"/>
    <w:rsid w:val="00523DDF"/>
    <w:rsid w:val="00524EAF"/>
    <w:rsid w:val="00526350"/>
    <w:rsid w:val="005310D9"/>
    <w:rsid w:val="00532441"/>
    <w:rsid w:val="00533C39"/>
    <w:rsid w:val="00534569"/>
    <w:rsid w:val="00535FAC"/>
    <w:rsid w:val="0054094B"/>
    <w:rsid w:val="00542278"/>
    <w:rsid w:val="00547697"/>
    <w:rsid w:val="005562F0"/>
    <w:rsid w:val="00556535"/>
    <w:rsid w:val="00557BC1"/>
    <w:rsid w:val="005615FA"/>
    <w:rsid w:val="00561E46"/>
    <w:rsid w:val="005669A1"/>
    <w:rsid w:val="0056758E"/>
    <w:rsid w:val="00571C29"/>
    <w:rsid w:val="00571F88"/>
    <w:rsid w:val="00575B41"/>
    <w:rsid w:val="005800D4"/>
    <w:rsid w:val="00581410"/>
    <w:rsid w:val="005973AB"/>
    <w:rsid w:val="005A37A8"/>
    <w:rsid w:val="005A4242"/>
    <w:rsid w:val="005C0528"/>
    <w:rsid w:val="005C1952"/>
    <w:rsid w:val="005D0DAF"/>
    <w:rsid w:val="005D0F43"/>
    <w:rsid w:val="005D3EAA"/>
    <w:rsid w:val="005D441D"/>
    <w:rsid w:val="005D788A"/>
    <w:rsid w:val="005E3E68"/>
    <w:rsid w:val="005E4F69"/>
    <w:rsid w:val="005E588B"/>
    <w:rsid w:val="005F08FA"/>
    <w:rsid w:val="005F5672"/>
    <w:rsid w:val="00610D8B"/>
    <w:rsid w:val="00622F8F"/>
    <w:rsid w:val="00623F30"/>
    <w:rsid w:val="006250DC"/>
    <w:rsid w:val="00632B9E"/>
    <w:rsid w:val="006407CF"/>
    <w:rsid w:val="00643BDE"/>
    <w:rsid w:val="0064401F"/>
    <w:rsid w:val="00645BB6"/>
    <w:rsid w:val="006518AE"/>
    <w:rsid w:val="00665247"/>
    <w:rsid w:val="0066551D"/>
    <w:rsid w:val="00665D0E"/>
    <w:rsid w:val="00667461"/>
    <w:rsid w:val="006700DD"/>
    <w:rsid w:val="006714AC"/>
    <w:rsid w:val="006725B7"/>
    <w:rsid w:val="00673B62"/>
    <w:rsid w:val="00676DF2"/>
    <w:rsid w:val="0069195E"/>
    <w:rsid w:val="006A1050"/>
    <w:rsid w:val="006D00B3"/>
    <w:rsid w:val="006D45BF"/>
    <w:rsid w:val="006D4E55"/>
    <w:rsid w:val="006E234D"/>
    <w:rsid w:val="006E4B69"/>
    <w:rsid w:val="006E59D7"/>
    <w:rsid w:val="006F674E"/>
    <w:rsid w:val="006F6E76"/>
    <w:rsid w:val="006F6F64"/>
    <w:rsid w:val="00702F14"/>
    <w:rsid w:val="007052A3"/>
    <w:rsid w:val="007169F2"/>
    <w:rsid w:val="00717284"/>
    <w:rsid w:val="00721387"/>
    <w:rsid w:val="00731345"/>
    <w:rsid w:val="00734705"/>
    <w:rsid w:val="0073496E"/>
    <w:rsid w:val="007406F5"/>
    <w:rsid w:val="00754089"/>
    <w:rsid w:val="00764D76"/>
    <w:rsid w:val="00767D25"/>
    <w:rsid w:val="00767D59"/>
    <w:rsid w:val="00773884"/>
    <w:rsid w:val="00777066"/>
    <w:rsid w:val="00780DD5"/>
    <w:rsid w:val="00787FD6"/>
    <w:rsid w:val="007933D5"/>
    <w:rsid w:val="007A1A95"/>
    <w:rsid w:val="007B54C1"/>
    <w:rsid w:val="007B62EF"/>
    <w:rsid w:val="007C28B3"/>
    <w:rsid w:val="007C29D7"/>
    <w:rsid w:val="007C3449"/>
    <w:rsid w:val="007C4669"/>
    <w:rsid w:val="007C5D9F"/>
    <w:rsid w:val="007D5F15"/>
    <w:rsid w:val="007D6DE1"/>
    <w:rsid w:val="007E456B"/>
    <w:rsid w:val="007F3B37"/>
    <w:rsid w:val="007F5AA6"/>
    <w:rsid w:val="007F5E47"/>
    <w:rsid w:val="007F65A9"/>
    <w:rsid w:val="007F7B99"/>
    <w:rsid w:val="00800B6D"/>
    <w:rsid w:val="008069D6"/>
    <w:rsid w:val="00806BC0"/>
    <w:rsid w:val="0081047C"/>
    <w:rsid w:val="00811781"/>
    <w:rsid w:val="00812631"/>
    <w:rsid w:val="00817773"/>
    <w:rsid w:val="008210E2"/>
    <w:rsid w:val="008238DA"/>
    <w:rsid w:val="008271FA"/>
    <w:rsid w:val="00830403"/>
    <w:rsid w:val="00834B1F"/>
    <w:rsid w:val="00835055"/>
    <w:rsid w:val="00837A6A"/>
    <w:rsid w:val="00837E7C"/>
    <w:rsid w:val="00843834"/>
    <w:rsid w:val="008465D4"/>
    <w:rsid w:val="00847329"/>
    <w:rsid w:val="00850A8B"/>
    <w:rsid w:val="00851679"/>
    <w:rsid w:val="00853E09"/>
    <w:rsid w:val="00854570"/>
    <w:rsid w:val="008625DE"/>
    <w:rsid w:val="00865955"/>
    <w:rsid w:val="008676EC"/>
    <w:rsid w:val="008703C9"/>
    <w:rsid w:val="00870840"/>
    <w:rsid w:val="00871C23"/>
    <w:rsid w:val="00883CB7"/>
    <w:rsid w:val="0088493B"/>
    <w:rsid w:val="008859CD"/>
    <w:rsid w:val="00890E4C"/>
    <w:rsid w:val="008A7F28"/>
    <w:rsid w:val="008C6D47"/>
    <w:rsid w:val="008C7A71"/>
    <w:rsid w:val="008D17B3"/>
    <w:rsid w:val="008D55B7"/>
    <w:rsid w:val="008D720D"/>
    <w:rsid w:val="008E308C"/>
    <w:rsid w:val="008E3917"/>
    <w:rsid w:val="008E5D35"/>
    <w:rsid w:val="008F1134"/>
    <w:rsid w:val="008F1F60"/>
    <w:rsid w:val="008F31CD"/>
    <w:rsid w:val="009022A8"/>
    <w:rsid w:val="00911519"/>
    <w:rsid w:val="0091441F"/>
    <w:rsid w:val="0091784A"/>
    <w:rsid w:val="0092432C"/>
    <w:rsid w:val="009315A3"/>
    <w:rsid w:val="009361D2"/>
    <w:rsid w:val="009410D1"/>
    <w:rsid w:val="00943811"/>
    <w:rsid w:val="0094585A"/>
    <w:rsid w:val="009459DB"/>
    <w:rsid w:val="009478EB"/>
    <w:rsid w:val="00947F8E"/>
    <w:rsid w:val="009532DB"/>
    <w:rsid w:val="009543A7"/>
    <w:rsid w:val="0096023D"/>
    <w:rsid w:val="009743CB"/>
    <w:rsid w:val="0098079C"/>
    <w:rsid w:val="0098125D"/>
    <w:rsid w:val="009816D7"/>
    <w:rsid w:val="00982F61"/>
    <w:rsid w:val="00990864"/>
    <w:rsid w:val="0099347E"/>
    <w:rsid w:val="00993E9B"/>
    <w:rsid w:val="00996871"/>
    <w:rsid w:val="00997E7B"/>
    <w:rsid w:val="009A1B0B"/>
    <w:rsid w:val="009A515D"/>
    <w:rsid w:val="009A64E8"/>
    <w:rsid w:val="009B1A11"/>
    <w:rsid w:val="009B2206"/>
    <w:rsid w:val="009B4FBC"/>
    <w:rsid w:val="009B5A53"/>
    <w:rsid w:val="009D11A0"/>
    <w:rsid w:val="009D28CB"/>
    <w:rsid w:val="009D3381"/>
    <w:rsid w:val="009D46B5"/>
    <w:rsid w:val="009D5B6C"/>
    <w:rsid w:val="009D7E32"/>
    <w:rsid w:val="009E30CF"/>
    <w:rsid w:val="009E797B"/>
    <w:rsid w:val="009F4E12"/>
    <w:rsid w:val="009F64C8"/>
    <w:rsid w:val="00A00169"/>
    <w:rsid w:val="00A00ABB"/>
    <w:rsid w:val="00A032C9"/>
    <w:rsid w:val="00A15C44"/>
    <w:rsid w:val="00A15CF8"/>
    <w:rsid w:val="00A16FA5"/>
    <w:rsid w:val="00A27627"/>
    <w:rsid w:val="00A31EA8"/>
    <w:rsid w:val="00A34202"/>
    <w:rsid w:val="00A40288"/>
    <w:rsid w:val="00A413F0"/>
    <w:rsid w:val="00A50E2D"/>
    <w:rsid w:val="00A52A58"/>
    <w:rsid w:val="00A54D7D"/>
    <w:rsid w:val="00A5727F"/>
    <w:rsid w:val="00A81529"/>
    <w:rsid w:val="00A84623"/>
    <w:rsid w:val="00AA0148"/>
    <w:rsid w:val="00AA246F"/>
    <w:rsid w:val="00AB0853"/>
    <w:rsid w:val="00AB1396"/>
    <w:rsid w:val="00AC1D66"/>
    <w:rsid w:val="00AC43CB"/>
    <w:rsid w:val="00AD0564"/>
    <w:rsid w:val="00AD0F74"/>
    <w:rsid w:val="00AD35AB"/>
    <w:rsid w:val="00AD6B5B"/>
    <w:rsid w:val="00AE26DB"/>
    <w:rsid w:val="00AE73A9"/>
    <w:rsid w:val="00AF0EEC"/>
    <w:rsid w:val="00AF1570"/>
    <w:rsid w:val="00AF1B0E"/>
    <w:rsid w:val="00AF2761"/>
    <w:rsid w:val="00B038C4"/>
    <w:rsid w:val="00B12AE8"/>
    <w:rsid w:val="00B14058"/>
    <w:rsid w:val="00B209C2"/>
    <w:rsid w:val="00B22D98"/>
    <w:rsid w:val="00B30A6A"/>
    <w:rsid w:val="00B32B14"/>
    <w:rsid w:val="00B344F1"/>
    <w:rsid w:val="00B35FED"/>
    <w:rsid w:val="00B47FF1"/>
    <w:rsid w:val="00B536FC"/>
    <w:rsid w:val="00B66F14"/>
    <w:rsid w:val="00B76A09"/>
    <w:rsid w:val="00B80BF6"/>
    <w:rsid w:val="00B81976"/>
    <w:rsid w:val="00B85188"/>
    <w:rsid w:val="00B86BD3"/>
    <w:rsid w:val="00B904AC"/>
    <w:rsid w:val="00B935BD"/>
    <w:rsid w:val="00B94EF0"/>
    <w:rsid w:val="00B9596A"/>
    <w:rsid w:val="00BA0979"/>
    <w:rsid w:val="00BA35A6"/>
    <w:rsid w:val="00BB185B"/>
    <w:rsid w:val="00BB5D2B"/>
    <w:rsid w:val="00BB7807"/>
    <w:rsid w:val="00BC115F"/>
    <w:rsid w:val="00BC2674"/>
    <w:rsid w:val="00BC6BC3"/>
    <w:rsid w:val="00BC73DE"/>
    <w:rsid w:val="00BC7F07"/>
    <w:rsid w:val="00BE053A"/>
    <w:rsid w:val="00BE3F92"/>
    <w:rsid w:val="00BE6FB2"/>
    <w:rsid w:val="00BF0820"/>
    <w:rsid w:val="00C02C29"/>
    <w:rsid w:val="00C129C7"/>
    <w:rsid w:val="00C17B29"/>
    <w:rsid w:val="00C2761A"/>
    <w:rsid w:val="00C328C5"/>
    <w:rsid w:val="00C33E6C"/>
    <w:rsid w:val="00C42E7B"/>
    <w:rsid w:val="00C45BFB"/>
    <w:rsid w:val="00C5057C"/>
    <w:rsid w:val="00C51E72"/>
    <w:rsid w:val="00C53DCA"/>
    <w:rsid w:val="00C60FB0"/>
    <w:rsid w:val="00C653C3"/>
    <w:rsid w:val="00C6748A"/>
    <w:rsid w:val="00C676F7"/>
    <w:rsid w:val="00C812ED"/>
    <w:rsid w:val="00C847DC"/>
    <w:rsid w:val="00C87A5D"/>
    <w:rsid w:val="00C9045D"/>
    <w:rsid w:val="00C916AD"/>
    <w:rsid w:val="00CA04CB"/>
    <w:rsid w:val="00CA3597"/>
    <w:rsid w:val="00CA4AA7"/>
    <w:rsid w:val="00CA5BBC"/>
    <w:rsid w:val="00CC17E6"/>
    <w:rsid w:val="00CC1FE0"/>
    <w:rsid w:val="00CC2077"/>
    <w:rsid w:val="00CC7417"/>
    <w:rsid w:val="00CD6748"/>
    <w:rsid w:val="00CD7831"/>
    <w:rsid w:val="00CE3C69"/>
    <w:rsid w:val="00CE5A1D"/>
    <w:rsid w:val="00CE5ECD"/>
    <w:rsid w:val="00CF3297"/>
    <w:rsid w:val="00CF6FE7"/>
    <w:rsid w:val="00D03EB0"/>
    <w:rsid w:val="00D137EB"/>
    <w:rsid w:val="00D21AC0"/>
    <w:rsid w:val="00D2268C"/>
    <w:rsid w:val="00D22C31"/>
    <w:rsid w:val="00D26B83"/>
    <w:rsid w:val="00D2767A"/>
    <w:rsid w:val="00D3576F"/>
    <w:rsid w:val="00D43625"/>
    <w:rsid w:val="00D44229"/>
    <w:rsid w:val="00D443DC"/>
    <w:rsid w:val="00D4578D"/>
    <w:rsid w:val="00D5283F"/>
    <w:rsid w:val="00D5454E"/>
    <w:rsid w:val="00D6147A"/>
    <w:rsid w:val="00D62B91"/>
    <w:rsid w:val="00D6463B"/>
    <w:rsid w:val="00D648B1"/>
    <w:rsid w:val="00D66A33"/>
    <w:rsid w:val="00D66B1C"/>
    <w:rsid w:val="00D70EF2"/>
    <w:rsid w:val="00D72BA6"/>
    <w:rsid w:val="00D74B1C"/>
    <w:rsid w:val="00D75F84"/>
    <w:rsid w:val="00D8540E"/>
    <w:rsid w:val="00D86506"/>
    <w:rsid w:val="00D87C7B"/>
    <w:rsid w:val="00D901C9"/>
    <w:rsid w:val="00D90D65"/>
    <w:rsid w:val="00D92845"/>
    <w:rsid w:val="00D96566"/>
    <w:rsid w:val="00D965D9"/>
    <w:rsid w:val="00DA3DC1"/>
    <w:rsid w:val="00DB01A8"/>
    <w:rsid w:val="00DB0627"/>
    <w:rsid w:val="00DB0F14"/>
    <w:rsid w:val="00DC3AE8"/>
    <w:rsid w:val="00DD0B1F"/>
    <w:rsid w:val="00DD542E"/>
    <w:rsid w:val="00DD6D8E"/>
    <w:rsid w:val="00DF7AC6"/>
    <w:rsid w:val="00E004FA"/>
    <w:rsid w:val="00E01E0D"/>
    <w:rsid w:val="00E04473"/>
    <w:rsid w:val="00E04BBF"/>
    <w:rsid w:val="00E05C7A"/>
    <w:rsid w:val="00E12644"/>
    <w:rsid w:val="00E13089"/>
    <w:rsid w:val="00E167CD"/>
    <w:rsid w:val="00E1762B"/>
    <w:rsid w:val="00E202E8"/>
    <w:rsid w:val="00E21334"/>
    <w:rsid w:val="00E21616"/>
    <w:rsid w:val="00E22B08"/>
    <w:rsid w:val="00E30454"/>
    <w:rsid w:val="00E57944"/>
    <w:rsid w:val="00E66676"/>
    <w:rsid w:val="00E70861"/>
    <w:rsid w:val="00E7336A"/>
    <w:rsid w:val="00E808F4"/>
    <w:rsid w:val="00E80BE7"/>
    <w:rsid w:val="00E8328B"/>
    <w:rsid w:val="00E832F1"/>
    <w:rsid w:val="00E91A1B"/>
    <w:rsid w:val="00E924B9"/>
    <w:rsid w:val="00E96049"/>
    <w:rsid w:val="00E96D77"/>
    <w:rsid w:val="00E97FDF"/>
    <w:rsid w:val="00EA4CD9"/>
    <w:rsid w:val="00EB28F0"/>
    <w:rsid w:val="00EB67B3"/>
    <w:rsid w:val="00EC678A"/>
    <w:rsid w:val="00ED1AE5"/>
    <w:rsid w:val="00ED7766"/>
    <w:rsid w:val="00EE3243"/>
    <w:rsid w:val="00EF3024"/>
    <w:rsid w:val="00EF4EF6"/>
    <w:rsid w:val="00EF7156"/>
    <w:rsid w:val="00F03AF6"/>
    <w:rsid w:val="00F151D5"/>
    <w:rsid w:val="00F20B94"/>
    <w:rsid w:val="00F3121E"/>
    <w:rsid w:val="00F457D3"/>
    <w:rsid w:val="00F4677D"/>
    <w:rsid w:val="00F506FC"/>
    <w:rsid w:val="00F5591B"/>
    <w:rsid w:val="00F64080"/>
    <w:rsid w:val="00F65FE2"/>
    <w:rsid w:val="00F66D3B"/>
    <w:rsid w:val="00F67B48"/>
    <w:rsid w:val="00F7478F"/>
    <w:rsid w:val="00F7641A"/>
    <w:rsid w:val="00F80937"/>
    <w:rsid w:val="00F825A0"/>
    <w:rsid w:val="00F8267C"/>
    <w:rsid w:val="00FC16A5"/>
    <w:rsid w:val="00FC2115"/>
    <w:rsid w:val="00FC247B"/>
    <w:rsid w:val="00FC2D34"/>
    <w:rsid w:val="00FC3A20"/>
    <w:rsid w:val="00FC4A22"/>
    <w:rsid w:val="00FD3BE6"/>
    <w:rsid w:val="00FD6A4C"/>
    <w:rsid w:val="00FD6B11"/>
    <w:rsid w:val="00FE1D39"/>
    <w:rsid w:val="00FE22C3"/>
    <w:rsid w:val="00FE3E0F"/>
    <w:rsid w:val="00FE6C6E"/>
    <w:rsid w:val="00FE6C76"/>
    <w:rsid w:val="00FF6C68"/>
    <w:rsid w:val="31079550"/>
    <w:rsid w:val="72347EB7"/>
  </w:rsids>
  <m:mathPr>
    <m:mathFont m:val="Cambria Math"/>
    <m:brkBin m:val="before"/>
    <m:brkBinSub m:val="--"/>
    <m:smallFrac/>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38CA32E3"/>
  <w15:docId w15:val="{EE22034A-2B27-B44A-9EA8-E039ECFFD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lsdException w:name="List Paragraph" w:uiPriority="99" w:qFormat="1"/>
    <w:lsdException w:name="Quote" w:uiPriority="99" w:qFormat="1"/>
    <w:lsdException w:name="Intense Quote" w:uiPriority="99" w:qFormat="1"/>
    <w:lsdException w:name="Medium List 2 Accent 1" w:uiPriority="99"/>
    <w:lsdException w:name="Medium Grid 1 Accent 1"/>
    <w:lsdException w:name="Medium Grid 2 Accent 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qFormat="1"/>
    <w:lsdException w:name="Medium Grid 2 Accent 2" w:qFormat="1"/>
    <w:lsdException w:name="Medium Grid 3 Accent 2" w:qFormat="1"/>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uiPriority="34" w:qFormat="1"/>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10D5"/>
    <w:rPr>
      <w:sz w:val="24"/>
      <w:szCs w:val="24"/>
      <w:lang w:val="en-US" w:eastAsia="en-US"/>
    </w:rPr>
  </w:style>
  <w:style w:type="paragraph" w:styleId="Heading1">
    <w:name w:val="heading 1"/>
    <w:basedOn w:val="Normal"/>
    <w:next w:val="Normal"/>
    <w:link w:val="Heading1Char"/>
    <w:qFormat/>
    <w:rsid w:val="00AA0148"/>
    <w:pPr>
      <w:keepNext/>
      <w:spacing w:line="360" w:lineRule="auto"/>
      <w:outlineLvl w:val="0"/>
    </w:pPr>
    <w:rPr>
      <w:rFonts w:ascii="Courier New" w:hAnsi="Courier New"/>
      <w:b/>
      <w:bCs/>
      <w:szCs w:val="20"/>
      <w:lang w:val="de-DE" w:eastAsia="de-DE"/>
    </w:rPr>
  </w:style>
  <w:style w:type="paragraph" w:styleId="Heading2">
    <w:name w:val="heading 2"/>
    <w:basedOn w:val="Normal"/>
    <w:next w:val="Normal"/>
    <w:link w:val="Heading2Char"/>
    <w:qFormat/>
    <w:rsid w:val="0056758E"/>
    <w:pPr>
      <w:keepNext/>
      <w:keepLines/>
      <w:spacing w:before="200"/>
      <w:outlineLvl w:val="1"/>
    </w:pPr>
    <w:rPr>
      <w:rFonts w:ascii="Calibri" w:eastAsia="MS Gothic" w:hAnsi="Calibri"/>
      <w:b/>
      <w:bCs/>
      <w:color w:val="4F81BD"/>
      <w:sz w:val="26"/>
      <w:szCs w:val="26"/>
    </w:rPr>
  </w:style>
  <w:style w:type="paragraph" w:styleId="Heading3">
    <w:name w:val="heading 3"/>
    <w:basedOn w:val="Normal"/>
    <w:next w:val="Normal"/>
    <w:link w:val="Heading3Char"/>
    <w:qFormat/>
    <w:rsid w:val="0056758E"/>
    <w:pPr>
      <w:keepNext/>
      <w:keepLines/>
      <w:spacing w:before="200"/>
      <w:outlineLvl w:val="2"/>
    </w:pPr>
    <w:rPr>
      <w:rFonts w:ascii="Calibri" w:eastAsia="MS Gothic" w:hAnsi="Calibri"/>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locked/>
    <w:rsid w:val="00447F8C"/>
    <w:rPr>
      <w:rFonts w:ascii="Lucida Grande" w:hAnsi="Lucida Grande" w:cs="Lucida Grande"/>
      <w:sz w:val="18"/>
      <w:szCs w:val="18"/>
    </w:rPr>
  </w:style>
  <w:style w:type="character" w:customStyle="1" w:styleId="TestofumettoCarattere">
    <w:name w:val="Testo fumetto Carattere"/>
    <w:uiPriority w:val="99"/>
    <w:semiHidden/>
    <w:rsid w:val="00B169DE"/>
    <w:rPr>
      <w:rFonts w:ascii="Lucida Grande" w:hAnsi="Lucida Grande"/>
      <w:sz w:val="18"/>
      <w:szCs w:val="18"/>
    </w:rPr>
  </w:style>
  <w:style w:type="character" w:customStyle="1" w:styleId="TestofumettoCarattere0">
    <w:name w:val="Testo fumetto Carattere0"/>
    <w:uiPriority w:val="99"/>
    <w:semiHidden/>
    <w:rsid w:val="00B169DE"/>
    <w:rPr>
      <w:rFonts w:ascii="Lucida Grande" w:hAnsi="Lucida Grande"/>
      <w:sz w:val="18"/>
      <w:szCs w:val="18"/>
    </w:rPr>
  </w:style>
  <w:style w:type="paragraph" w:customStyle="1" w:styleId="Heading11">
    <w:name w:val="Heading 11"/>
    <w:qFormat/>
    <w:rsid w:val="000F10D5"/>
    <w:pPr>
      <w:outlineLvl w:val="0"/>
    </w:pPr>
    <w:rPr>
      <w:rFonts w:eastAsia="ヒラギノ角ゴ Pro W3"/>
      <w:color w:val="000000"/>
      <w:sz w:val="24"/>
      <w:szCs w:val="24"/>
      <w:lang w:val="it-IT" w:eastAsia="en-US"/>
    </w:rPr>
  </w:style>
  <w:style w:type="paragraph" w:customStyle="1" w:styleId="Heading21">
    <w:name w:val="Heading 21"/>
    <w:next w:val="Textbody"/>
    <w:qFormat/>
    <w:rsid w:val="000F10D5"/>
    <w:pPr>
      <w:keepNext/>
      <w:widowControl w:val="0"/>
      <w:tabs>
        <w:tab w:val="left" w:pos="0"/>
      </w:tabs>
      <w:suppressAutoHyphens/>
      <w:spacing w:before="240" w:after="120" w:line="100" w:lineRule="atLeast"/>
      <w:jc w:val="both"/>
      <w:outlineLvl w:val="1"/>
    </w:pPr>
    <w:rPr>
      <w:rFonts w:ascii="Times New Roman Bold" w:eastAsia="ヒラギノ角ゴ Pro W3" w:hAnsi="Times New Roman Bold"/>
      <w:color w:val="000000"/>
      <w:kern w:val="1"/>
      <w:sz w:val="24"/>
      <w:szCs w:val="24"/>
      <w:lang w:eastAsia="en-US"/>
    </w:rPr>
  </w:style>
  <w:style w:type="paragraph" w:customStyle="1" w:styleId="Heading31">
    <w:name w:val="Heading 31"/>
    <w:next w:val="Textbody"/>
    <w:autoRedefine/>
    <w:qFormat/>
    <w:rsid w:val="000F10D5"/>
    <w:pPr>
      <w:keepNext/>
      <w:widowControl w:val="0"/>
      <w:tabs>
        <w:tab w:val="left" w:pos="0"/>
      </w:tabs>
      <w:suppressAutoHyphens/>
      <w:spacing w:before="240" w:after="120" w:line="100" w:lineRule="atLeast"/>
      <w:ind w:right="610"/>
      <w:jc w:val="both"/>
      <w:outlineLvl w:val="2"/>
    </w:pPr>
    <w:rPr>
      <w:rFonts w:ascii="Times New Roman Italic" w:eastAsia="ヒラギノ角ゴ Pro W3" w:hAnsi="Times New Roman Italic"/>
      <w:color w:val="000000"/>
      <w:kern w:val="1"/>
      <w:sz w:val="24"/>
      <w:szCs w:val="24"/>
      <w:lang w:eastAsia="en-US"/>
    </w:rPr>
  </w:style>
  <w:style w:type="paragraph" w:customStyle="1" w:styleId="Default">
    <w:name w:val="Default"/>
    <w:rsid w:val="000F10D5"/>
    <w:pPr>
      <w:widowControl w:val="0"/>
      <w:suppressAutoHyphens/>
      <w:spacing w:line="100" w:lineRule="atLeast"/>
      <w:jc w:val="both"/>
    </w:pPr>
    <w:rPr>
      <w:rFonts w:eastAsia="ヒラギノ角ゴ Pro W3"/>
      <w:color w:val="000000"/>
      <w:kern w:val="1"/>
      <w:sz w:val="24"/>
      <w:szCs w:val="24"/>
      <w:lang w:eastAsia="en-US"/>
    </w:rPr>
  </w:style>
  <w:style w:type="paragraph" w:customStyle="1" w:styleId="IntestazioneepidipaginaA">
    <w:name w:val="Intestazione e piè di pagina A"/>
    <w:rsid w:val="000F10D5"/>
    <w:pPr>
      <w:tabs>
        <w:tab w:val="right" w:pos="9632"/>
      </w:tabs>
    </w:pPr>
    <w:rPr>
      <w:rFonts w:ascii="Helvetica" w:eastAsia="ヒラギノ角ゴ Pro W3" w:hAnsi="Helvetica"/>
      <w:color w:val="000000"/>
      <w:sz w:val="24"/>
      <w:szCs w:val="24"/>
      <w:lang w:val="it-IT" w:eastAsia="en-US"/>
    </w:rPr>
  </w:style>
  <w:style w:type="paragraph" w:customStyle="1" w:styleId="testo">
    <w:name w:val="testo"/>
    <w:rsid w:val="000F10D5"/>
    <w:pPr>
      <w:widowControl w:val="0"/>
      <w:suppressAutoHyphens/>
      <w:spacing w:line="360" w:lineRule="auto"/>
      <w:ind w:left="125"/>
      <w:jc w:val="both"/>
    </w:pPr>
    <w:rPr>
      <w:rFonts w:eastAsia="ヒラギノ角ゴ Pro W3"/>
      <w:color w:val="000000"/>
      <w:kern w:val="1"/>
      <w:sz w:val="24"/>
      <w:szCs w:val="24"/>
      <w:lang w:eastAsia="en-US"/>
    </w:rPr>
  </w:style>
  <w:style w:type="paragraph" w:customStyle="1" w:styleId="Autore">
    <w:name w:val="Autore"/>
    <w:rsid w:val="000F10D5"/>
    <w:pPr>
      <w:widowControl w:val="0"/>
      <w:suppressAutoHyphens/>
      <w:spacing w:line="100" w:lineRule="atLeast"/>
      <w:jc w:val="center"/>
    </w:pPr>
    <w:rPr>
      <w:rFonts w:eastAsia="ヒラギノ角ゴ Pro W3"/>
      <w:color w:val="000000"/>
      <w:kern w:val="1"/>
      <w:sz w:val="24"/>
      <w:szCs w:val="24"/>
      <w:lang w:eastAsia="en-US"/>
    </w:rPr>
  </w:style>
  <w:style w:type="paragraph" w:customStyle="1" w:styleId="Textbody">
    <w:name w:val="Text body"/>
    <w:rsid w:val="000F10D5"/>
    <w:pPr>
      <w:widowControl w:val="0"/>
      <w:suppressAutoHyphens/>
      <w:spacing w:after="120" w:line="100" w:lineRule="atLeast"/>
      <w:jc w:val="both"/>
    </w:pPr>
    <w:rPr>
      <w:rFonts w:eastAsia="ヒラギノ角ゴ Pro W3"/>
      <w:color w:val="000000"/>
      <w:kern w:val="1"/>
      <w:sz w:val="24"/>
      <w:szCs w:val="24"/>
      <w:lang w:eastAsia="en-US"/>
    </w:rPr>
  </w:style>
  <w:style w:type="paragraph" w:customStyle="1" w:styleId="Abstract">
    <w:name w:val="Abstract"/>
    <w:rsid w:val="000F10D5"/>
    <w:pPr>
      <w:widowControl w:val="0"/>
      <w:suppressAutoHyphens/>
      <w:spacing w:line="100" w:lineRule="atLeast"/>
      <w:ind w:left="125"/>
      <w:jc w:val="both"/>
    </w:pPr>
    <w:rPr>
      <w:rFonts w:eastAsia="ヒラギノ角ゴ Pro W3"/>
      <w:color w:val="000000"/>
      <w:kern w:val="1"/>
      <w:sz w:val="24"/>
      <w:szCs w:val="24"/>
      <w:lang w:eastAsia="en-US"/>
    </w:rPr>
  </w:style>
  <w:style w:type="character" w:customStyle="1" w:styleId="FootnoteCharacters">
    <w:name w:val="Footnote Characters"/>
    <w:uiPriority w:val="99"/>
    <w:qFormat/>
    <w:rsid w:val="000F10D5"/>
    <w:rPr>
      <w:color w:val="000000"/>
      <w:sz w:val="20"/>
      <w:vertAlign w:val="superscript"/>
    </w:rPr>
  </w:style>
  <w:style w:type="paragraph" w:customStyle="1" w:styleId="note">
    <w:name w:val="note"/>
    <w:autoRedefine/>
    <w:rsid w:val="000F10D5"/>
    <w:pPr>
      <w:widowControl w:val="0"/>
      <w:suppressAutoHyphens/>
      <w:spacing w:line="100" w:lineRule="atLeast"/>
      <w:ind w:left="125" w:right="595"/>
      <w:jc w:val="both"/>
    </w:pPr>
    <w:rPr>
      <w:rFonts w:eastAsia="ヒラギノ角ゴ Pro W3"/>
      <w:color w:val="000000"/>
      <w:kern w:val="1"/>
      <w:sz w:val="24"/>
      <w:szCs w:val="24"/>
      <w:lang w:eastAsia="en-US"/>
    </w:rPr>
  </w:style>
  <w:style w:type="character" w:customStyle="1" w:styleId="Caratteredellanota">
    <w:name w:val="Carattere della nota"/>
    <w:rsid w:val="000F10D5"/>
    <w:rPr>
      <w:color w:val="000000"/>
      <w:kern w:val="1"/>
      <w:sz w:val="20"/>
      <w:lang w:val="en-GB"/>
    </w:rPr>
  </w:style>
  <w:style w:type="character" w:customStyle="1" w:styleId="InternetLink">
    <w:name w:val="Internet Link"/>
    <w:rsid w:val="000F10D5"/>
    <w:rPr>
      <w:color w:val="0A1969"/>
      <w:sz w:val="20"/>
      <w:u w:val="single"/>
      <w:lang w:val="it-IT"/>
    </w:rPr>
  </w:style>
  <w:style w:type="paragraph" w:customStyle="1" w:styleId="CorpoA">
    <w:name w:val="Corpo A"/>
    <w:autoRedefine/>
    <w:rsid w:val="000F10D5"/>
    <w:rPr>
      <w:rFonts w:ascii="Helvetica" w:eastAsia="ヒラギノ角ゴ Pro W3" w:hAnsi="Helvetica"/>
      <w:color w:val="000000"/>
      <w:sz w:val="24"/>
      <w:szCs w:val="24"/>
      <w:lang w:val="it-IT" w:eastAsia="en-US"/>
    </w:rPr>
  </w:style>
  <w:style w:type="paragraph" w:styleId="Header">
    <w:name w:val="header"/>
    <w:basedOn w:val="Normal"/>
    <w:link w:val="HeaderChar"/>
    <w:uiPriority w:val="99"/>
    <w:locked/>
    <w:rsid w:val="00447F8C"/>
    <w:pPr>
      <w:tabs>
        <w:tab w:val="center" w:pos="4153"/>
        <w:tab w:val="right" w:pos="8306"/>
      </w:tabs>
    </w:pPr>
  </w:style>
  <w:style w:type="character" w:customStyle="1" w:styleId="HeaderChar">
    <w:name w:val="Header Char"/>
    <w:link w:val="Header"/>
    <w:uiPriority w:val="99"/>
    <w:rsid w:val="00447F8C"/>
    <w:rPr>
      <w:sz w:val="24"/>
      <w:szCs w:val="24"/>
      <w:lang w:val="en-US"/>
    </w:rPr>
  </w:style>
  <w:style w:type="paragraph" w:styleId="Footer">
    <w:name w:val="footer"/>
    <w:basedOn w:val="Normal"/>
    <w:link w:val="FooterChar"/>
    <w:uiPriority w:val="99"/>
    <w:locked/>
    <w:rsid w:val="00447F8C"/>
    <w:pPr>
      <w:tabs>
        <w:tab w:val="center" w:pos="4153"/>
        <w:tab w:val="right" w:pos="8306"/>
      </w:tabs>
    </w:pPr>
  </w:style>
  <w:style w:type="character" w:customStyle="1" w:styleId="FooterChar">
    <w:name w:val="Footer Char"/>
    <w:link w:val="Footer"/>
    <w:uiPriority w:val="99"/>
    <w:rsid w:val="00447F8C"/>
    <w:rPr>
      <w:sz w:val="24"/>
      <w:szCs w:val="24"/>
      <w:lang w:val="en-US"/>
    </w:rPr>
  </w:style>
  <w:style w:type="character" w:styleId="PageNumber">
    <w:name w:val="page number"/>
    <w:basedOn w:val="DefaultParagraphFont"/>
    <w:locked/>
    <w:rsid w:val="00447F8C"/>
  </w:style>
  <w:style w:type="character" w:styleId="FootnoteReference">
    <w:name w:val="footnote reference"/>
    <w:uiPriority w:val="99"/>
    <w:unhideWhenUsed/>
    <w:locked/>
    <w:rsid w:val="00447F8C"/>
    <w:rPr>
      <w:vertAlign w:val="superscript"/>
    </w:rPr>
  </w:style>
  <w:style w:type="character" w:styleId="Hyperlink">
    <w:name w:val="Hyperlink"/>
    <w:locked/>
    <w:rsid w:val="00447F8C"/>
    <w:rPr>
      <w:color w:val="0000FF"/>
      <w:u w:val="single"/>
    </w:rPr>
  </w:style>
  <w:style w:type="character" w:customStyle="1" w:styleId="BalloonTextChar">
    <w:name w:val="Balloon Text Char"/>
    <w:link w:val="BalloonText"/>
    <w:uiPriority w:val="99"/>
    <w:rsid w:val="00447F8C"/>
    <w:rPr>
      <w:rFonts w:ascii="Lucida Grande" w:hAnsi="Lucida Grande" w:cs="Lucida Grande"/>
      <w:sz w:val="18"/>
      <w:szCs w:val="18"/>
      <w:lang w:val="en-US"/>
    </w:rPr>
  </w:style>
  <w:style w:type="paragraph" w:styleId="FootnoteText">
    <w:name w:val="footnote text"/>
    <w:basedOn w:val="Normal"/>
    <w:link w:val="FootnoteTextChar"/>
    <w:autoRedefine/>
    <w:uiPriority w:val="99"/>
    <w:qFormat/>
    <w:locked/>
    <w:rsid w:val="00E91A1B"/>
    <w:pPr>
      <w:spacing w:line="276" w:lineRule="auto"/>
      <w:jc w:val="both"/>
    </w:pPr>
    <w:rPr>
      <w:rFonts w:ascii="EB Garamond" w:eastAsia="Cambria" w:hAnsi="EB Garamond"/>
      <w:sz w:val="20"/>
      <w:szCs w:val="20"/>
      <w:lang w:val="it-IT" w:eastAsia="it-IT"/>
    </w:rPr>
  </w:style>
  <w:style w:type="character" w:customStyle="1" w:styleId="FootnoteTextChar">
    <w:name w:val="Footnote Text Char"/>
    <w:link w:val="FootnoteText"/>
    <w:uiPriority w:val="99"/>
    <w:qFormat/>
    <w:rsid w:val="00E91A1B"/>
    <w:rPr>
      <w:rFonts w:ascii="EB Garamond" w:eastAsia="Cambria" w:hAnsi="EB Garamond"/>
      <w:lang w:val="it-IT" w:eastAsia="it-IT"/>
    </w:rPr>
  </w:style>
  <w:style w:type="character" w:customStyle="1" w:styleId="Heading1Char">
    <w:name w:val="Heading 1 Char"/>
    <w:link w:val="Heading1"/>
    <w:rsid w:val="00AA0148"/>
    <w:rPr>
      <w:rFonts w:ascii="Courier New" w:hAnsi="Courier New"/>
      <w:b/>
      <w:bCs/>
      <w:szCs w:val="20"/>
      <w:lang w:val="de-DE" w:eastAsia="de-DE"/>
    </w:rPr>
  </w:style>
  <w:style w:type="paragraph" w:styleId="BodyTextIndent">
    <w:name w:val="Body Text Indent"/>
    <w:basedOn w:val="Normal"/>
    <w:link w:val="BodyTextIndentChar"/>
    <w:uiPriority w:val="99"/>
    <w:rsid w:val="00AA0148"/>
    <w:pPr>
      <w:spacing w:line="360" w:lineRule="auto"/>
      <w:ind w:firstLine="360"/>
    </w:pPr>
    <w:rPr>
      <w:rFonts w:ascii="Courier New" w:hAnsi="Courier New"/>
      <w:szCs w:val="20"/>
      <w:lang w:val="de-DE" w:eastAsia="de-DE"/>
    </w:rPr>
  </w:style>
  <w:style w:type="character" w:customStyle="1" w:styleId="BodyTextIndentChar">
    <w:name w:val="Body Text Indent Char"/>
    <w:link w:val="BodyTextIndent"/>
    <w:uiPriority w:val="99"/>
    <w:rsid w:val="00AA0148"/>
    <w:rPr>
      <w:rFonts w:ascii="Courier New" w:hAnsi="Courier New"/>
      <w:szCs w:val="20"/>
      <w:lang w:val="de-DE" w:eastAsia="de-DE"/>
    </w:rPr>
  </w:style>
  <w:style w:type="paragraph" w:styleId="BodyText">
    <w:name w:val="Body Text"/>
    <w:basedOn w:val="Normal"/>
    <w:link w:val="BodyTextChar"/>
    <w:rsid w:val="00AA0148"/>
    <w:pPr>
      <w:spacing w:line="360" w:lineRule="auto"/>
    </w:pPr>
    <w:rPr>
      <w:rFonts w:ascii="Courier New" w:hAnsi="Courier New" w:cs="Courier New"/>
      <w:b/>
      <w:bCs/>
      <w:szCs w:val="20"/>
      <w:lang w:val="en-GB" w:eastAsia="de-DE"/>
    </w:rPr>
  </w:style>
  <w:style w:type="character" w:customStyle="1" w:styleId="BodyTextChar">
    <w:name w:val="Body Text Char"/>
    <w:link w:val="BodyText"/>
    <w:rsid w:val="00AA0148"/>
    <w:rPr>
      <w:rFonts w:ascii="Courier New" w:hAnsi="Courier New" w:cs="Courier New"/>
      <w:b/>
      <w:bCs/>
      <w:szCs w:val="20"/>
      <w:lang w:val="en-GB" w:eastAsia="de-DE"/>
    </w:rPr>
  </w:style>
  <w:style w:type="character" w:customStyle="1" w:styleId="Normale1">
    <w:name w:val="Normale1"/>
    <w:basedOn w:val="DefaultParagraphFont"/>
    <w:rsid w:val="00AA0148"/>
  </w:style>
  <w:style w:type="character" w:styleId="CommentReference">
    <w:name w:val="annotation reference"/>
    <w:uiPriority w:val="99"/>
    <w:rsid w:val="00AA0148"/>
    <w:rPr>
      <w:sz w:val="16"/>
      <w:szCs w:val="16"/>
    </w:rPr>
  </w:style>
  <w:style w:type="paragraph" w:styleId="CommentText">
    <w:name w:val="annotation text"/>
    <w:basedOn w:val="Normal"/>
    <w:link w:val="CommentTextChar"/>
    <w:uiPriority w:val="99"/>
    <w:rsid w:val="00AA0148"/>
    <w:pPr>
      <w:spacing w:line="360" w:lineRule="auto"/>
    </w:pPr>
    <w:rPr>
      <w:rFonts w:ascii="Courier New" w:hAnsi="Courier New"/>
      <w:sz w:val="20"/>
      <w:szCs w:val="20"/>
      <w:lang w:val="de-DE" w:eastAsia="de-DE"/>
    </w:rPr>
  </w:style>
  <w:style w:type="character" w:customStyle="1" w:styleId="CommentTextChar">
    <w:name w:val="Comment Text Char"/>
    <w:link w:val="CommentText"/>
    <w:uiPriority w:val="99"/>
    <w:rsid w:val="00AA0148"/>
    <w:rPr>
      <w:rFonts w:ascii="Courier New" w:hAnsi="Courier New"/>
      <w:sz w:val="20"/>
      <w:szCs w:val="20"/>
      <w:lang w:val="de-DE" w:eastAsia="de-DE"/>
    </w:rPr>
  </w:style>
  <w:style w:type="paragraph" w:styleId="CommentSubject">
    <w:name w:val="annotation subject"/>
    <w:basedOn w:val="CommentText"/>
    <w:next w:val="CommentText"/>
    <w:link w:val="CommentSubjectChar"/>
    <w:rsid w:val="00AA0148"/>
    <w:rPr>
      <w:b/>
      <w:bCs/>
    </w:rPr>
  </w:style>
  <w:style w:type="character" w:customStyle="1" w:styleId="CommentSubjectChar">
    <w:name w:val="Comment Subject Char"/>
    <w:link w:val="CommentSubject"/>
    <w:rsid w:val="00AA0148"/>
    <w:rPr>
      <w:rFonts w:ascii="Courier New" w:hAnsi="Courier New"/>
      <w:b/>
      <w:bCs/>
      <w:sz w:val="20"/>
      <w:szCs w:val="20"/>
      <w:lang w:val="de-DE" w:eastAsia="de-DE"/>
    </w:rPr>
  </w:style>
  <w:style w:type="paragraph" w:styleId="PlainText">
    <w:name w:val="Plain Text"/>
    <w:basedOn w:val="Normal"/>
    <w:link w:val="PlainTextChar"/>
    <w:rsid w:val="00AA0148"/>
    <w:rPr>
      <w:rFonts w:ascii="Courier New" w:hAnsi="Courier New"/>
      <w:sz w:val="20"/>
      <w:szCs w:val="20"/>
      <w:lang w:val="de-DE" w:eastAsia="de-DE"/>
    </w:rPr>
  </w:style>
  <w:style w:type="character" w:customStyle="1" w:styleId="PlainTextChar">
    <w:name w:val="Plain Text Char"/>
    <w:link w:val="PlainText"/>
    <w:rsid w:val="00AA0148"/>
    <w:rPr>
      <w:rFonts w:ascii="Courier New" w:hAnsi="Courier New"/>
      <w:sz w:val="20"/>
      <w:szCs w:val="20"/>
      <w:lang w:val="de-DE" w:eastAsia="de-DE"/>
    </w:rPr>
  </w:style>
  <w:style w:type="paragraph" w:styleId="BodyTextIndent2">
    <w:name w:val="Body Text Indent 2"/>
    <w:basedOn w:val="Normal"/>
    <w:link w:val="BodyTextIndent2Char"/>
    <w:rsid w:val="00AA0148"/>
    <w:pPr>
      <w:spacing w:after="120" w:line="480" w:lineRule="auto"/>
      <w:ind w:left="283"/>
    </w:pPr>
    <w:rPr>
      <w:rFonts w:ascii="Courier New" w:hAnsi="Courier New"/>
      <w:szCs w:val="20"/>
      <w:lang w:val="de-DE" w:eastAsia="de-DE"/>
    </w:rPr>
  </w:style>
  <w:style w:type="character" w:customStyle="1" w:styleId="BodyTextIndent2Char">
    <w:name w:val="Body Text Indent 2 Char"/>
    <w:link w:val="BodyTextIndent2"/>
    <w:rsid w:val="00AA0148"/>
    <w:rPr>
      <w:rFonts w:ascii="Courier New" w:hAnsi="Courier New"/>
      <w:szCs w:val="20"/>
      <w:lang w:val="de-DE" w:eastAsia="de-DE"/>
    </w:rPr>
  </w:style>
  <w:style w:type="character" w:customStyle="1" w:styleId="text13einzeilig">
    <w:name w:val="text13einzeilig"/>
    <w:basedOn w:val="DefaultParagraphFont"/>
    <w:rsid w:val="00AA0148"/>
  </w:style>
  <w:style w:type="character" w:styleId="Emphasis">
    <w:name w:val="Emphasis"/>
    <w:qFormat/>
    <w:rsid w:val="00AA0148"/>
    <w:rPr>
      <w:i/>
      <w:iCs/>
    </w:rPr>
  </w:style>
  <w:style w:type="character" w:styleId="HTMLTypewriter">
    <w:name w:val="HTML Typewriter"/>
    <w:rsid w:val="00AA0148"/>
    <w:rPr>
      <w:rFonts w:ascii="Courier New" w:eastAsia="Times New Roman" w:hAnsi="Courier New" w:cs="Courier New"/>
      <w:sz w:val="20"/>
      <w:szCs w:val="20"/>
    </w:rPr>
  </w:style>
  <w:style w:type="character" w:customStyle="1" w:styleId="Heading2Char">
    <w:name w:val="Heading 2 Char"/>
    <w:link w:val="Heading2"/>
    <w:rsid w:val="0056758E"/>
    <w:rPr>
      <w:rFonts w:ascii="Calibri" w:eastAsia="MS Gothic" w:hAnsi="Calibri" w:cs="Times New Roman"/>
      <w:b/>
      <w:bCs/>
      <w:color w:val="4F81BD"/>
      <w:sz w:val="26"/>
      <w:szCs w:val="26"/>
      <w:lang w:val="en-US"/>
    </w:rPr>
  </w:style>
  <w:style w:type="character" w:customStyle="1" w:styleId="Heading3Char">
    <w:name w:val="Heading 3 Char"/>
    <w:link w:val="Heading3"/>
    <w:rsid w:val="0056758E"/>
    <w:rPr>
      <w:rFonts w:ascii="Calibri" w:eastAsia="MS Gothic" w:hAnsi="Calibri" w:cs="Times New Roman"/>
      <w:b/>
      <w:bCs/>
      <w:color w:val="4F81BD"/>
      <w:lang w:val="en-US"/>
    </w:rPr>
  </w:style>
  <w:style w:type="character" w:styleId="Strong">
    <w:name w:val="Strong"/>
    <w:uiPriority w:val="22"/>
    <w:qFormat/>
    <w:rsid w:val="0056758E"/>
    <w:rPr>
      <w:b/>
    </w:rPr>
  </w:style>
  <w:style w:type="character" w:customStyle="1" w:styleId="st">
    <w:name w:val="st"/>
    <w:basedOn w:val="DefaultParagraphFont"/>
    <w:rsid w:val="0056758E"/>
  </w:style>
  <w:style w:type="character" w:customStyle="1" w:styleId="definition">
    <w:name w:val="definition"/>
    <w:basedOn w:val="DefaultParagraphFont"/>
    <w:rsid w:val="0056758E"/>
  </w:style>
  <w:style w:type="paragraph" w:customStyle="1" w:styleId="rientro">
    <w:name w:val="rientro"/>
    <w:basedOn w:val="Normal"/>
    <w:link w:val="rientroCarattere"/>
    <w:qFormat/>
    <w:rsid w:val="0056758E"/>
    <w:pPr>
      <w:spacing w:line="480" w:lineRule="auto"/>
      <w:ind w:left="709" w:right="709"/>
      <w:jc w:val="both"/>
    </w:pPr>
    <w:rPr>
      <w:lang w:eastAsia="fr-FR"/>
    </w:rPr>
  </w:style>
  <w:style w:type="character" w:customStyle="1" w:styleId="rientroCarattere">
    <w:name w:val="rientro Carattere"/>
    <w:link w:val="rientro"/>
    <w:rsid w:val="0056758E"/>
    <w:rPr>
      <w:lang w:val="en-US" w:eastAsia="fr-FR"/>
    </w:rPr>
  </w:style>
  <w:style w:type="character" w:styleId="FollowedHyperlink">
    <w:name w:val="FollowedHyperlink"/>
    <w:rsid w:val="00305613"/>
    <w:rPr>
      <w:color w:val="800080"/>
      <w:u w:val="single"/>
    </w:rPr>
  </w:style>
  <w:style w:type="paragraph" w:customStyle="1" w:styleId="Grigliachiara-Colore31">
    <w:name w:val="Griglia chiara - Colore 31"/>
    <w:basedOn w:val="Normal"/>
    <w:uiPriority w:val="34"/>
    <w:qFormat/>
    <w:rsid w:val="00DD6D8E"/>
    <w:pPr>
      <w:ind w:left="720"/>
      <w:contextualSpacing/>
    </w:pPr>
  </w:style>
  <w:style w:type="character" w:customStyle="1" w:styleId="apple-converted-space">
    <w:name w:val="apple-converted-space"/>
    <w:basedOn w:val="DefaultParagraphFont"/>
    <w:rsid w:val="00830403"/>
  </w:style>
  <w:style w:type="paragraph" w:customStyle="1" w:styleId="Predefinito">
    <w:name w:val="Predefinito"/>
    <w:rsid w:val="001B7648"/>
    <w:pPr>
      <w:tabs>
        <w:tab w:val="left" w:pos="720"/>
      </w:tabs>
      <w:suppressAutoHyphens/>
      <w:spacing w:after="200" w:line="480" w:lineRule="auto"/>
    </w:pPr>
    <w:rPr>
      <w:rFonts w:ascii="Calibri" w:eastAsia="Arial Unicode MS" w:hAnsi="Calibri"/>
      <w:sz w:val="22"/>
      <w:szCs w:val="22"/>
      <w:lang w:eastAsia="en-US"/>
    </w:rPr>
  </w:style>
  <w:style w:type="character" w:customStyle="1" w:styleId="Richiamodinota">
    <w:name w:val="Richiamo di nota"/>
    <w:rsid w:val="001B7648"/>
    <w:rPr>
      <w:vertAlign w:val="superscript"/>
    </w:rPr>
  </w:style>
  <w:style w:type="paragraph" w:customStyle="1" w:styleId="Notaapipagina">
    <w:name w:val="Nota a piè pagina"/>
    <w:basedOn w:val="Predefinito"/>
    <w:rsid w:val="001B7648"/>
    <w:pPr>
      <w:suppressLineNumbers/>
      <w:ind w:left="283" w:hanging="283"/>
    </w:pPr>
    <w:rPr>
      <w:sz w:val="20"/>
      <w:szCs w:val="20"/>
    </w:rPr>
  </w:style>
  <w:style w:type="paragraph" w:styleId="EndnoteText">
    <w:name w:val="endnote text"/>
    <w:basedOn w:val="Normal"/>
    <w:link w:val="EndnoteTextChar"/>
    <w:uiPriority w:val="99"/>
    <w:unhideWhenUsed/>
    <w:rsid w:val="002F0165"/>
    <w:rPr>
      <w:rFonts w:ascii="Cambria" w:eastAsia="Cambria" w:hAnsi="Cambria"/>
      <w:sz w:val="20"/>
      <w:szCs w:val="20"/>
      <w:lang w:val="en-GB"/>
    </w:rPr>
  </w:style>
  <w:style w:type="character" w:customStyle="1" w:styleId="EndnoteTextChar">
    <w:name w:val="Endnote Text Char"/>
    <w:link w:val="EndnoteText"/>
    <w:uiPriority w:val="99"/>
    <w:rsid w:val="002F0165"/>
    <w:rPr>
      <w:rFonts w:ascii="Cambria" w:eastAsia="Cambria" w:hAnsi="Cambria" w:cs="Times New Roman"/>
      <w:sz w:val="20"/>
      <w:szCs w:val="20"/>
      <w:lang w:val="en-GB"/>
    </w:rPr>
  </w:style>
  <w:style w:type="character" w:styleId="EndnoteReference">
    <w:name w:val="endnote reference"/>
    <w:rsid w:val="002F0165"/>
    <w:rPr>
      <w:vertAlign w:val="superscript"/>
    </w:rPr>
  </w:style>
  <w:style w:type="character" w:customStyle="1" w:styleId="itempublisher">
    <w:name w:val="itempublisher"/>
    <w:uiPriority w:val="99"/>
    <w:rsid w:val="00057648"/>
    <w:rPr>
      <w:rFonts w:cs="Times New Roman"/>
    </w:rPr>
  </w:style>
  <w:style w:type="paragraph" w:customStyle="1" w:styleId="Standard">
    <w:name w:val="Standard"/>
    <w:rsid w:val="002226B0"/>
    <w:pPr>
      <w:widowControl w:val="0"/>
      <w:suppressAutoHyphens/>
      <w:autoSpaceDN w:val="0"/>
      <w:textAlignment w:val="baseline"/>
    </w:pPr>
    <w:rPr>
      <w:rFonts w:eastAsia="Arial Unicode MS" w:cs="Arial Unicode MS"/>
      <w:kern w:val="3"/>
      <w:sz w:val="24"/>
      <w:szCs w:val="24"/>
      <w:lang w:eastAsia="zh-CN" w:bidi="hi-IN"/>
    </w:rPr>
  </w:style>
  <w:style w:type="paragraph" w:customStyle="1" w:styleId="Footnote">
    <w:name w:val="Footnote"/>
    <w:basedOn w:val="Standard"/>
    <w:rsid w:val="002226B0"/>
    <w:pPr>
      <w:suppressLineNumbers/>
      <w:ind w:left="283" w:hanging="283"/>
    </w:pPr>
    <w:rPr>
      <w:sz w:val="20"/>
      <w:szCs w:val="20"/>
    </w:rPr>
  </w:style>
  <w:style w:type="character" w:customStyle="1" w:styleId="FootnoteAnchor">
    <w:name w:val="Footnote Anchor"/>
    <w:rsid w:val="00483A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96149">
      <w:bodyDiv w:val="1"/>
      <w:marLeft w:val="0"/>
      <w:marRight w:val="0"/>
      <w:marTop w:val="0"/>
      <w:marBottom w:val="0"/>
      <w:divBdr>
        <w:top w:val="none" w:sz="0" w:space="0" w:color="auto"/>
        <w:left w:val="none" w:sz="0" w:space="0" w:color="auto"/>
        <w:bottom w:val="none" w:sz="0" w:space="0" w:color="auto"/>
        <w:right w:val="none" w:sz="0" w:space="0" w:color="auto"/>
      </w:divBdr>
      <w:divsChild>
        <w:div w:id="100691350">
          <w:marLeft w:val="0"/>
          <w:marRight w:val="0"/>
          <w:marTop w:val="0"/>
          <w:marBottom w:val="0"/>
          <w:divBdr>
            <w:top w:val="none" w:sz="0" w:space="0" w:color="auto"/>
            <w:left w:val="none" w:sz="0" w:space="0" w:color="auto"/>
            <w:bottom w:val="none" w:sz="0" w:space="0" w:color="auto"/>
            <w:right w:val="none" w:sz="0" w:space="0" w:color="auto"/>
          </w:divBdr>
        </w:div>
        <w:div w:id="109395955">
          <w:marLeft w:val="0"/>
          <w:marRight w:val="0"/>
          <w:marTop w:val="0"/>
          <w:marBottom w:val="0"/>
          <w:divBdr>
            <w:top w:val="none" w:sz="0" w:space="0" w:color="auto"/>
            <w:left w:val="none" w:sz="0" w:space="0" w:color="auto"/>
            <w:bottom w:val="none" w:sz="0" w:space="0" w:color="auto"/>
            <w:right w:val="none" w:sz="0" w:space="0" w:color="auto"/>
          </w:divBdr>
        </w:div>
        <w:div w:id="109517044">
          <w:marLeft w:val="0"/>
          <w:marRight w:val="0"/>
          <w:marTop w:val="0"/>
          <w:marBottom w:val="0"/>
          <w:divBdr>
            <w:top w:val="none" w:sz="0" w:space="0" w:color="auto"/>
            <w:left w:val="none" w:sz="0" w:space="0" w:color="auto"/>
            <w:bottom w:val="none" w:sz="0" w:space="0" w:color="auto"/>
            <w:right w:val="none" w:sz="0" w:space="0" w:color="auto"/>
          </w:divBdr>
        </w:div>
        <w:div w:id="123548378">
          <w:marLeft w:val="0"/>
          <w:marRight w:val="0"/>
          <w:marTop w:val="0"/>
          <w:marBottom w:val="0"/>
          <w:divBdr>
            <w:top w:val="none" w:sz="0" w:space="0" w:color="auto"/>
            <w:left w:val="none" w:sz="0" w:space="0" w:color="auto"/>
            <w:bottom w:val="none" w:sz="0" w:space="0" w:color="auto"/>
            <w:right w:val="none" w:sz="0" w:space="0" w:color="auto"/>
          </w:divBdr>
        </w:div>
        <w:div w:id="278922304">
          <w:marLeft w:val="0"/>
          <w:marRight w:val="0"/>
          <w:marTop w:val="0"/>
          <w:marBottom w:val="0"/>
          <w:divBdr>
            <w:top w:val="none" w:sz="0" w:space="0" w:color="auto"/>
            <w:left w:val="none" w:sz="0" w:space="0" w:color="auto"/>
            <w:bottom w:val="none" w:sz="0" w:space="0" w:color="auto"/>
            <w:right w:val="none" w:sz="0" w:space="0" w:color="auto"/>
          </w:divBdr>
        </w:div>
        <w:div w:id="294681119">
          <w:marLeft w:val="0"/>
          <w:marRight w:val="0"/>
          <w:marTop w:val="0"/>
          <w:marBottom w:val="0"/>
          <w:divBdr>
            <w:top w:val="none" w:sz="0" w:space="0" w:color="auto"/>
            <w:left w:val="none" w:sz="0" w:space="0" w:color="auto"/>
            <w:bottom w:val="none" w:sz="0" w:space="0" w:color="auto"/>
            <w:right w:val="none" w:sz="0" w:space="0" w:color="auto"/>
          </w:divBdr>
        </w:div>
        <w:div w:id="311182622">
          <w:marLeft w:val="0"/>
          <w:marRight w:val="0"/>
          <w:marTop w:val="0"/>
          <w:marBottom w:val="0"/>
          <w:divBdr>
            <w:top w:val="none" w:sz="0" w:space="0" w:color="auto"/>
            <w:left w:val="none" w:sz="0" w:space="0" w:color="auto"/>
            <w:bottom w:val="none" w:sz="0" w:space="0" w:color="auto"/>
            <w:right w:val="none" w:sz="0" w:space="0" w:color="auto"/>
          </w:divBdr>
        </w:div>
        <w:div w:id="336423518">
          <w:marLeft w:val="0"/>
          <w:marRight w:val="0"/>
          <w:marTop w:val="0"/>
          <w:marBottom w:val="0"/>
          <w:divBdr>
            <w:top w:val="none" w:sz="0" w:space="0" w:color="auto"/>
            <w:left w:val="none" w:sz="0" w:space="0" w:color="auto"/>
            <w:bottom w:val="none" w:sz="0" w:space="0" w:color="auto"/>
            <w:right w:val="none" w:sz="0" w:space="0" w:color="auto"/>
          </w:divBdr>
        </w:div>
        <w:div w:id="477654053">
          <w:marLeft w:val="0"/>
          <w:marRight w:val="0"/>
          <w:marTop w:val="0"/>
          <w:marBottom w:val="0"/>
          <w:divBdr>
            <w:top w:val="none" w:sz="0" w:space="0" w:color="auto"/>
            <w:left w:val="none" w:sz="0" w:space="0" w:color="auto"/>
            <w:bottom w:val="none" w:sz="0" w:space="0" w:color="auto"/>
            <w:right w:val="none" w:sz="0" w:space="0" w:color="auto"/>
          </w:divBdr>
        </w:div>
        <w:div w:id="493186485">
          <w:marLeft w:val="0"/>
          <w:marRight w:val="0"/>
          <w:marTop w:val="0"/>
          <w:marBottom w:val="0"/>
          <w:divBdr>
            <w:top w:val="none" w:sz="0" w:space="0" w:color="auto"/>
            <w:left w:val="none" w:sz="0" w:space="0" w:color="auto"/>
            <w:bottom w:val="none" w:sz="0" w:space="0" w:color="auto"/>
            <w:right w:val="none" w:sz="0" w:space="0" w:color="auto"/>
          </w:divBdr>
        </w:div>
        <w:div w:id="508712966">
          <w:marLeft w:val="0"/>
          <w:marRight w:val="0"/>
          <w:marTop w:val="0"/>
          <w:marBottom w:val="0"/>
          <w:divBdr>
            <w:top w:val="none" w:sz="0" w:space="0" w:color="auto"/>
            <w:left w:val="none" w:sz="0" w:space="0" w:color="auto"/>
            <w:bottom w:val="none" w:sz="0" w:space="0" w:color="auto"/>
            <w:right w:val="none" w:sz="0" w:space="0" w:color="auto"/>
          </w:divBdr>
        </w:div>
        <w:div w:id="521479519">
          <w:marLeft w:val="0"/>
          <w:marRight w:val="0"/>
          <w:marTop w:val="0"/>
          <w:marBottom w:val="0"/>
          <w:divBdr>
            <w:top w:val="none" w:sz="0" w:space="0" w:color="auto"/>
            <w:left w:val="none" w:sz="0" w:space="0" w:color="auto"/>
            <w:bottom w:val="none" w:sz="0" w:space="0" w:color="auto"/>
            <w:right w:val="none" w:sz="0" w:space="0" w:color="auto"/>
          </w:divBdr>
        </w:div>
        <w:div w:id="581187194">
          <w:marLeft w:val="0"/>
          <w:marRight w:val="0"/>
          <w:marTop w:val="0"/>
          <w:marBottom w:val="0"/>
          <w:divBdr>
            <w:top w:val="none" w:sz="0" w:space="0" w:color="auto"/>
            <w:left w:val="none" w:sz="0" w:space="0" w:color="auto"/>
            <w:bottom w:val="none" w:sz="0" w:space="0" w:color="auto"/>
            <w:right w:val="none" w:sz="0" w:space="0" w:color="auto"/>
          </w:divBdr>
        </w:div>
        <w:div w:id="675156219">
          <w:marLeft w:val="0"/>
          <w:marRight w:val="0"/>
          <w:marTop w:val="0"/>
          <w:marBottom w:val="0"/>
          <w:divBdr>
            <w:top w:val="none" w:sz="0" w:space="0" w:color="auto"/>
            <w:left w:val="none" w:sz="0" w:space="0" w:color="auto"/>
            <w:bottom w:val="none" w:sz="0" w:space="0" w:color="auto"/>
            <w:right w:val="none" w:sz="0" w:space="0" w:color="auto"/>
          </w:divBdr>
        </w:div>
        <w:div w:id="723604063">
          <w:marLeft w:val="0"/>
          <w:marRight w:val="0"/>
          <w:marTop w:val="0"/>
          <w:marBottom w:val="0"/>
          <w:divBdr>
            <w:top w:val="none" w:sz="0" w:space="0" w:color="auto"/>
            <w:left w:val="none" w:sz="0" w:space="0" w:color="auto"/>
            <w:bottom w:val="none" w:sz="0" w:space="0" w:color="auto"/>
            <w:right w:val="none" w:sz="0" w:space="0" w:color="auto"/>
          </w:divBdr>
        </w:div>
        <w:div w:id="898318542">
          <w:marLeft w:val="0"/>
          <w:marRight w:val="0"/>
          <w:marTop w:val="0"/>
          <w:marBottom w:val="0"/>
          <w:divBdr>
            <w:top w:val="none" w:sz="0" w:space="0" w:color="auto"/>
            <w:left w:val="none" w:sz="0" w:space="0" w:color="auto"/>
            <w:bottom w:val="none" w:sz="0" w:space="0" w:color="auto"/>
            <w:right w:val="none" w:sz="0" w:space="0" w:color="auto"/>
          </w:divBdr>
        </w:div>
        <w:div w:id="960452648">
          <w:marLeft w:val="0"/>
          <w:marRight w:val="0"/>
          <w:marTop w:val="0"/>
          <w:marBottom w:val="0"/>
          <w:divBdr>
            <w:top w:val="none" w:sz="0" w:space="0" w:color="auto"/>
            <w:left w:val="none" w:sz="0" w:space="0" w:color="auto"/>
            <w:bottom w:val="none" w:sz="0" w:space="0" w:color="auto"/>
            <w:right w:val="none" w:sz="0" w:space="0" w:color="auto"/>
          </w:divBdr>
        </w:div>
        <w:div w:id="1025327293">
          <w:marLeft w:val="0"/>
          <w:marRight w:val="0"/>
          <w:marTop w:val="0"/>
          <w:marBottom w:val="0"/>
          <w:divBdr>
            <w:top w:val="none" w:sz="0" w:space="0" w:color="auto"/>
            <w:left w:val="none" w:sz="0" w:space="0" w:color="auto"/>
            <w:bottom w:val="none" w:sz="0" w:space="0" w:color="auto"/>
            <w:right w:val="none" w:sz="0" w:space="0" w:color="auto"/>
          </w:divBdr>
        </w:div>
        <w:div w:id="1078475438">
          <w:marLeft w:val="0"/>
          <w:marRight w:val="0"/>
          <w:marTop w:val="0"/>
          <w:marBottom w:val="0"/>
          <w:divBdr>
            <w:top w:val="none" w:sz="0" w:space="0" w:color="auto"/>
            <w:left w:val="none" w:sz="0" w:space="0" w:color="auto"/>
            <w:bottom w:val="none" w:sz="0" w:space="0" w:color="auto"/>
            <w:right w:val="none" w:sz="0" w:space="0" w:color="auto"/>
          </w:divBdr>
        </w:div>
        <w:div w:id="1085306008">
          <w:marLeft w:val="0"/>
          <w:marRight w:val="0"/>
          <w:marTop w:val="0"/>
          <w:marBottom w:val="0"/>
          <w:divBdr>
            <w:top w:val="none" w:sz="0" w:space="0" w:color="auto"/>
            <w:left w:val="none" w:sz="0" w:space="0" w:color="auto"/>
            <w:bottom w:val="none" w:sz="0" w:space="0" w:color="auto"/>
            <w:right w:val="none" w:sz="0" w:space="0" w:color="auto"/>
          </w:divBdr>
        </w:div>
        <w:div w:id="1096904789">
          <w:marLeft w:val="0"/>
          <w:marRight w:val="0"/>
          <w:marTop w:val="0"/>
          <w:marBottom w:val="0"/>
          <w:divBdr>
            <w:top w:val="none" w:sz="0" w:space="0" w:color="auto"/>
            <w:left w:val="none" w:sz="0" w:space="0" w:color="auto"/>
            <w:bottom w:val="none" w:sz="0" w:space="0" w:color="auto"/>
            <w:right w:val="none" w:sz="0" w:space="0" w:color="auto"/>
          </w:divBdr>
        </w:div>
        <w:div w:id="1140079109">
          <w:marLeft w:val="0"/>
          <w:marRight w:val="0"/>
          <w:marTop w:val="0"/>
          <w:marBottom w:val="0"/>
          <w:divBdr>
            <w:top w:val="none" w:sz="0" w:space="0" w:color="auto"/>
            <w:left w:val="none" w:sz="0" w:space="0" w:color="auto"/>
            <w:bottom w:val="none" w:sz="0" w:space="0" w:color="auto"/>
            <w:right w:val="none" w:sz="0" w:space="0" w:color="auto"/>
          </w:divBdr>
        </w:div>
        <w:div w:id="1162310271">
          <w:marLeft w:val="0"/>
          <w:marRight w:val="0"/>
          <w:marTop w:val="0"/>
          <w:marBottom w:val="0"/>
          <w:divBdr>
            <w:top w:val="none" w:sz="0" w:space="0" w:color="auto"/>
            <w:left w:val="none" w:sz="0" w:space="0" w:color="auto"/>
            <w:bottom w:val="none" w:sz="0" w:space="0" w:color="auto"/>
            <w:right w:val="none" w:sz="0" w:space="0" w:color="auto"/>
          </w:divBdr>
        </w:div>
        <w:div w:id="1168790149">
          <w:marLeft w:val="0"/>
          <w:marRight w:val="0"/>
          <w:marTop w:val="0"/>
          <w:marBottom w:val="0"/>
          <w:divBdr>
            <w:top w:val="none" w:sz="0" w:space="0" w:color="auto"/>
            <w:left w:val="none" w:sz="0" w:space="0" w:color="auto"/>
            <w:bottom w:val="none" w:sz="0" w:space="0" w:color="auto"/>
            <w:right w:val="none" w:sz="0" w:space="0" w:color="auto"/>
          </w:divBdr>
        </w:div>
        <w:div w:id="1203252835">
          <w:marLeft w:val="0"/>
          <w:marRight w:val="0"/>
          <w:marTop w:val="0"/>
          <w:marBottom w:val="0"/>
          <w:divBdr>
            <w:top w:val="none" w:sz="0" w:space="0" w:color="auto"/>
            <w:left w:val="none" w:sz="0" w:space="0" w:color="auto"/>
            <w:bottom w:val="none" w:sz="0" w:space="0" w:color="auto"/>
            <w:right w:val="none" w:sz="0" w:space="0" w:color="auto"/>
          </w:divBdr>
        </w:div>
        <w:div w:id="1235506820">
          <w:marLeft w:val="0"/>
          <w:marRight w:val="0"/>
          <w:marTop w:val="0"/>
          <w:marBottom w:val="0"/>
          <w:divBdr>
            <w:top w:val="none" w:sz="0" w:space="0" w:color="auto"/>
            <w:left w:val="none" w:sz="0" w:space="0" w:color="auto"/>
            <w:bottom w:val="none" w:sz="0" w:space="0" w:color="auto"/>
            <w:right w:val="none" w:sz="0" w:space="0" w:color="auto"/>
          </w:divBdr>
        </w:div>
        <w:div w:id="1252005920">
          <w:marLeft w:val="0"/>
          <w:marRight w:val="0"/>
          <w:marTop w:val="0"/>
          <w:marBottom w:val="0"/>
          <w:divBdr>
            <w:top w:val="none" w:sz="0" w:space="0" w:color="auto"/>
            <w:left w:val="none" w:sz="0" w:space="0" w:color="auto"/>
            <w:bottom w:val="none" w:sz="0" w:space="0" w:color="auto"/>
            <w:right w:val="none" w:sz="0" w:space="0" w:color="auto"/>
          </w:divBdr>
        </w:div>
        <w:div w:id="1556894984">
          <w:marLeft w:val="0"/>
          <w:marRight w:val="0"/>
          <w:marTop w:val="0"/>
          <w:marBottom w:val="0"/>
          <w:divBdr>
            <w:top w:val="none" w:sz="0" w:space="0" w:color="auto"/>
            <w:left w:val="none" w:sz="0" w:space="0" w:color="auto"/>
            <w:bottom w:val="none" w:sz="0" w:space="0" w:color="auto"/>
            <w:right w:val="none" w:sz="0" w:space="0" w:color="auto"/>
          </w:divBdr>
        </w:div>
        <w:div w:id="1594051689">
          <w:marLeft w:val="0"/>
          <w:marRight w:val="0"/>
          <w:marTop w:val="0"/>
          <w:marBottom w:val="0"/>
          <w:divBdr>
            <w:top w:val="none" w:sz="0" w:space="0" w:color="auto"/>
            <w:left w:val="none" w:sz="0" w:space="0" w:color="auto"/>
            <w:bottom w:val="none" w:sz="0" w:space="0" w:color="auto"/>
            <w:right w:val="none" w:sz="0" w:space="0" w:color="auto"/>
          </w:divBdr>
        </w:div>
        <w:div w:id="1597982937">
          <w:marLeft w:val="0"/>
          <w:marRight w:val="0"/>
          <w:marTop w:val="0"/>
          <w:marBottom w:val="0"/>
          <w:divBdr>
            <w:top w:val="none" w:sz="0" w:space="0" w:color="auto"/>
            <w:left w:val="none" w:sz="0" w:space="0" w:color="auto"/>
            <w:bottom w:val="none" w:sz="0" w:space="0" w:color="auto"/>
            <w:right w:val="none" w:sz="0" w:space="0" w:color="auto"/>
          </w:divBdr>
        </w:div>
        <w:div w:id="1623074343">
          <w:marLeft w:val="0"/>
          <w:marRight w:val="0"/>
          <w:marTop w:val="0"/>
          <w:marBottom w:val="0"/>
          <w:divBdr>
            <w:top w:val="none" w:sz="0" w:space="0" w:color="auto"/>
            <w:left w:val="none" w:sz="0" w:space="0" w:color="auto"/>
            <w:bottom w:val="none" w:sz="0" w:space="0" w:color="auto"/>
            <w:right w:val="none" w:sz="0" w:space="0" w:color="auto"/>
          </w:divBdr>
        </w:div>
        <w:div w:id="1638417860">
          <w:marLeft w:val="0"/>
          <w:marRight w:val="0"/>
          <w:marTop w:val="0"/>
          <w:marBottom w:val="0"/>
          <w:divBdr>
            <w:top w:val="none" w:sz="0" w:space="0" w:color="auto"/>
            <w:left w:val="none" w:sz="0" w:space="0" w:color="auto"/>
            <w:bottom w:val="none" w:sz="0" w:space="0" w:color="auto"/>
            <w:right w:val="none" w:sz="0" w:space="0" w:color="auto"/>
          </w:divBdr>
        </w:div>
        <w:div w:id="1832137563">
          <w:marLeft w:val="0"/>
          <w:marRight w:val="0"/>
          <w:marTop w:val="0"/>
          <w:marBottom w:val="0"/>
          <w:divBdr>
            <w:top w:val="none" w:sz="0" w:space="0" w:color="auto"/>
            <w:left w:val="none" w:sz="0" w:space="0" w:color="auto"/>
            <w:bottom w:val="none" w:sz="0" w:space="0" w:color="auto"/>
            <w:right w:val="none" w:sz="0" w:space="0" w:color="auto"/>
          </w:divBdr>
        </w:div>
        <w:div w:id="1835149360">
          <w:marLeft w:val="0"/>
          <w:marRight w:val="0"/>
          <w:marTop w:val="0"/>
          <w:marBottom w:val="0"/>
          <w:divBdr>
            <w:top w:val="none" w:sz="0" w:space="0" w:color="auto"/>
            <w:left w:val="none" w:sz="0" w:space="0" w:color="auto"/>
            <w:bottom w:val="none" w:sz="0" w:space="0" w:color="auto"/>
            <w:right w:val="none" w:sz="0" w:space="0" w:color="auto"/>
          </w:divBdr>
        </w:div>
        <w:div w:id="1970743378">
          <w:marLeft w:val="0"/>
          <w:marRight w:val="0"/>
          <w:marTop w:val="0"/>
          <w:marBottom w:val="0"/>
          <w:divBdr>
            <w:top w:val="none" w:sz="0" w:space="0" w:color="auto"/>
            <w:left w:val="none" w:sz="0" w:space="0" w:color="auto"/>
            <w:bottom w:val="none" w:sz="0" w:space="0" w:color="auto"/>
            <w:right w:val="none" w:sz="0" w:space="0" w:color="auto"/>
          </w:divBdr>
        </w:div>
        <w:div w:id="1976762669">
          <w:marLeft w:val="0"/>
          <w:marRight w:val="0"/>
          <w:marTop w:val="0"/>
          <w:marBottom w:val="0"/>
          <w:divBdr>
            <w:top w:val="none" w:sz="0" w:space="0" w:color="auto"/>
            <w:left w:val="none" w:sz="0" w:space="0" w:color="auto"/>
            <w:bottom w:val="none" w:sz="0" w:space="0" w:color="auto"/>
            <w:right w:val="none" w:sz="0" w:space="0" w:color="auto"/>
          </w:divBdr>
        </w:div>
        <w:div w:id="2050448320">
          <w:marLeft w:val="0"/>
          <w:marRight w:val="0"/>
          <w:marTop w:val="0"/>
          <w:marBottom w:val="0"/>
          <w:divBdr>
            <w:top w:val="none" w:sz="0" w:space="0" w:color="auto"/>
            <w:left w:val="none" w:sz="0" w:space="0" w:color="auto"/>
            <w:bottom w:val="none" w:sz="0" w:space="0" w:color="auto"/>
            <w:right w:val="none" w:sz="0" w:space="0" w:color="auto"/>
          </w:divBdr>
        </w:div>
      </w:divsChild>
    </w:div>
    <w:div w:id="200284665">
      <w:bodyDiv w:val="1"/>
      <w:marLeft w:val="0"/>
      <w:marRight w:val="0"/>
      <w:marTop w:val="0"/>
      <w:marBottom w:val="0"/>
      <w:divBdr>
        <w:top w:val="none" w:sz="0" w:space="0" w:color="auto"/>
        <w:left w:val="none" w:sz="0" w:space="0" w:color="auto"/>
        <w:bottom w:val="none" w:sz="0" w:space="0" w:color="auto"/>
        <w:right w:val="none" w:sz="0" w:space="0" w:color="auto"/>
      </w:divBdr>
    </w:div>
    <w:div w:id="365062493">
      <w:bodyDiv w:val="1"/>
      <w:marLeft w:val="0"/>
      <w:marRight w:val="0"/>
      <w:marTop w:val="0"/>
      <w:marBottom w:val="0"/>
      <w:divBdr>
        <w:top w:val="none" w:sz="0" w:space="0" w:color="auto"/>
        <w:left w:val="none" w:sz="0" w:space="0" w:color="auto"/>
        <w:bottom w:val="none" w:sz="0" w:space="0" w:color="auto"/>
        <w:right w:val="none" w:sz="0" w:space="0" w:color="auto"/>
      </w:divBdr>
    </w:div>
    <w:div w:id="451484158">
      <w:bodyDiv w:val="1"/>
      <w:marLeft w:val="0"/>
      <w:marRight w:val="0"/>
      <w:marTop w:val="0"/>
      <w:marBottom w:val="0"/>
      <w:divBdr>
        <w:top w:val="none" w:sz="0" w:space="0" w:color="auto"/>
        <w:left w:val="none" w:sz="0" w:space="0" w:color="auto"/>
        <w:bottom w:val="none" w:sz="0" w:space="0" w:color="auto"/>
        <w:right w:val="none" w:sz="0" w:space="0" w:color="auto"/>
      </w:divBdr>
      <w:divsChild>
        <w:div w:id="2128810224">
          <w:marLeft w:val="0"/>
          <w:marRight w:val="0"/>
          <w:marTop w:val="0"/>
          <w:marBottom w:val="0"/>
          <w:divBdr>
            <w:top w:val="none" w:sz="0" w:space="0" w:color="auto"/>
            <w:left w:val="none" w:sz="0" w:space="0" w:color="auto"/>
            <w:bottom w:val="none" w:sz="0" w:space="0" w:color="auto"/>
            <w:right w:val="none" w:sz="0" w:space="0" w:color="auto"/>
          </w:divBdr>
        </w:div>
        <w:div w:id="1654719198">
          <w:marLeft w:val="0"/>
          <w:marRight w:val="75"/>
          <w:marTop w:val="0"/>
          <w:marBottom w:val="0"/>
          <w:divBdr>
            <w:top w:val="none" w:sz="0" w:space="0" w:color="auto"/>
            <w:left w:val="none" w:sz="0" w:space="0" w:color="auto"/>
            <w:bottom w:val="none" w:sz="0" w:space="0" w:color="auto"/>
            <w:right w:val="none" w:sz="0" w:space="0" w:color="auto"/>
          </w:divBdr>
        </w:div>
        <w:div w:id="2079205722">
          <w:marLeft w:val="0"/>
          <w:marRight w:val="0"/>
          <w:marTop w:val="0"/>
          <w:marBottom w:val="0"/>
          <w:divBdr>
            <w:top w:val="none" w:sz="0" w:space="0" w:color="auto"/>
            <w:left w:val="none" w:sz="0" w:space="0" w:color="auto"/>
            <w:bottom w:val="none" w:sz="0" w:space="0" w:color="auto"/>
            <w:right w:val="none" w:sz="0" w:space="0" w:color="auto"/>
          </w:divBdr>
        </w:div>
        <w:div w:id="2122338601">
          <w:marLeft w:val="0"/>
          <w:marRight w:val="75"/>
          <w:marTop w:val="0"/>
          <w:marBottom w:val="0"/>
          <w:divBdr>
            <w:top w:val="none" w:sz="0" w:space="0" w:color="auto"/>
            <w:left w:val="none" w:sz="0" w:space="0" w:color="auto"/>
            <w:bottom w:val="none" w:sz="0" w:space="0" w:color="auto"/>
            <w:right w:val="none" w:sz="0" w:space="0" w:color="auto"/>
          </w:divBdr>
        </w:div>
        <w:div w:id="1545173321">
          <w:marLeft w:val="0"/>
          <w:marRight w:val="0"/>
          <w:marTop w:val="0"/>
          <w:marBottom w:val="0"/>
          <w:divBdr>
            <w:top w:val="none" w:sz="0" w:space="0" w:color="auto"/>
            <w:left w:val="none" w:sz="0" w:space="0" w:color="auto"/>
            <w:bottom w:val="none" w:sz="0" w:space="0" w:color="auto"/>
            <w:right w:val="none" w:sz="0" w:space="0" w:color="auto"/>
          </w:divBdr>
          <w:divsChild>
            <w:div w:id="71489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48233">
      <w:bodyDiv w:val="1"/>
      <w:marLeft w:val="0"/>
      <w:marRight w:val="0"/>
      <w:marTop w:val="0"/>
      <w:marBottom w:val="0"/>
      <w:divBdr>
        <w:top w:val="none" w:sz="0" w:space="0" w:color="auto"/>
        <w:left w:val="none" w:sz="0" w:space="0" w:color="auto"/>
        <w:bottom w:val="none" w:sz="0" w:space="0" w:color="auto"/>
        <w:right w:val="none" w:sz="0" w:space="0" w:color="auto"/>
      </w:divBdr>
    </w:div>
    <w:div w:id="642080914">
      <w:bodyDiv w:val="1"/>
      <w:marLeft w:val="0"/>
      <w:marRight w:val="0"/>
      <w:marTop w:val="0"/>
      <w:marBottom w:val="0"/>
      <w:divBdr>
        <w:top w:val="none" w:sz="0" w:space="0" w:color="auto"/>
        <w:left w:val="none" w:sz="0" w:space="0" w:color="auto"/>
        <w:bottom w:val="none" w:sz="0" w:space="0" w:color="auto"/>
        <w:right w:val="none" w:sz="0" w:space="0" w:color="auto"/>
      </w:divBdr>
    </w:div>
    <w:div w:id="685014282">
      <w:bodyDiv w:val="1"/>
      <w:marLeft w:val="0"/>
      <w:marRight w:val="0"/>
      <w:marTop w:val="0"/>
      <w:marBottom w:val="0"/>
      <w:divBdr>
        <w:top w:val="none" w:sz="0" w:space="0" w:color="auto"/>
        <w:left w:val="none" w:sz="0" w:space="0" w:color="auto"/>
        <w:bottom w:val="none" w:sz="0" w:space="0" w:color="auto"/>
        <w:right w:val="none" w:sz="0" w:space="0" w:color="auto"/>
      </w:divBdr>
    </w:div>
    <w:div w:id="837771601">
      <w:bodyDiv w:val="1"/>
      <w:marLeft w:val="0"/>
      <w:marRight w:val="0"/>
      <w:marTop w:val="0"/>
      <w:marBottom w:val="0"/>
      <w:divBdr>
        <w:top w:val="none" w:sz="0" w:space="0" w:color="auto"/>
        <w:left w:val="none" w:sz="0" w:space="0" w:color="auto"/>
        <w:bottom w:val="none" w:sz="0" w:space="0" w:color="auto"/>
        <w:right w:val="none" w:sz="0" w:space="0" w:color="auto"/>
      </w:divBdr>
    </w:div>
    <w:div w:id="950355976">
      <w:bodyDiv w:val="1"/>
      <w:marLeft w:val="0"/>
      <w:marRight w:val="0"/>
      <w:marTop w:val="0"/>
      <w:marBottom w:val="0"/>
      <w:divBdr>
        <w:top w:val="none" w:sz="0" w:space="0" w:color="auto"/>
        <w:left w:val="none" w:sz="0" w:space="0" w:color="auto"/>
        <w:bottom w:val="none" w:sz="0" w:space="0" w:color="auto"/>
        <w:right w:val="none" w:sz="0" w:space="0" w:color="auto"/>
      </w:divBdr>
      <w:divsChild>
        <w:div w:id="2434982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3383672">
      <w:bodyDiv w:val="1"/>
      <w:marLeft w:val="0"/>
      <w:marRight w:val="0"/>
      <w:marTop w:val="0"/>
      <w:marBottom w:val="0"/>
      <w:divBdr>
        <w:top w:val="none" w:sz="0" w:space="0" w:color="auto"/>
        <w:left w:val="none" w:sz="0" w:space="0" w:color="auto"/>
        <w:bottom w:val="none" w:sz="0" w:space="0" w:color="auto"/>
        <w:right w:val="none" w:sz="0" w:space="0" w:color="auto"/>
      </w:divBdr>
    </w:div>
    <w:div w:id="1053431375">
      <w:bodyDiv w:val="1"/>
      <w:marLeft w:val="0"/>
      <w:marRight w:val="0"/>
      <w:marTop w:val="0"/>
      <w:marBottom w:val="0"/>
      <w:divBdr>
        <w:top w:val="none" w:sz="0" w:space="0" w:color="auto"/>
        <w:left w:val="none" w:sz="0" w:space="0" w:color="auto"/>
        <w:bottom w:val="none" w:sz="0" w:space="0" w:color="auto"/>
        <w:right w:val="none" w:sz="0" w:space="0" w:color="auto"/>
      </w:divBdr>
      <w:divsChild>
        <w:div w:id="8976674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3038641">
      <w:bodyDiv w:val="1"/>
      <w:marLeft w:val="0"/>
      <w:marRight w:val="0"/>
      <w:marTop w:val="0"/>
      <w:marBottom w:val="0"/>
      <w:divBdr>
        <w:top w:val="none" w:sz="0" w:space="0" w:color="auto"/>
        <w:left w:val="none" w:sz="0" w:space="0" w:color="auto"/>
        <w:bottom w:val="none" w:sz="0" w:space="0" w:color="auto"/>
        <w:right w:val="none" w:sz="0" w:space="0" w:color="auto"/>
      </w:divBdr>
    </w:div>
    <w:div w:id="1128553111">
      <w:bodyDiv w:val="1"/>
      <w:marLeft w:val="0"/>
      <w:marRight w:val="0"/>
      <w:marTop w:val="0"/>
      <w:marBottom w:val="0"/>
      <w:divBdr>
        <w:top w:val="none" w:sz="0" w:space="0" w:color="auto"/>
        <w:left w:val="none" w:sz="0" w:space="0" w:color="auto"/>
        <w:bottom w:val="none" w:sz="0" w:space="0" w:color="auto"/>
        <w:right w:val="none" w:sz="0" w:space="0" w:color="auto"/>
      </w:divBdr>
    </w:div>
    <w:div w:id="1282764090">
      <w:bodyDiv w:val="1"/>
      <w:marLeft w:val="0"/>
      <w:marRight w:val="0"/>
      <w:marTop w:val="0"/>
      <w:marBottom w:val="0"/>
      <w:divBdr>
        <w:top w:val="none" w:sz="0" w:space="0" w:color="auto"/>
        <w:left w:val="none" w:sz="0" w:space="0" w:color="auto"/>
        <w:bottom w:val="none" w:sz="0" w:space="0" w:color="auto"/>
        <w:right w:val="none" w:sz="0" w:space="0" w:color="auto"/>
      </w:divBdr>
    </w:div>
    <w:div w:id="1334261155">
      <w:bodyDiv w:val="1"/>
      <w:marLeft w:val="0"/>
      <w:marRight w:val="0"/>
      <w:marTop w:val="0"/>
      <w:marBottom w:val="0"/>
      <w:divBdr>
        <w:top w:val="none" w:sz="0" w:space="0" w:color="auto"/>
        <w:left w:val="none" w:sz="0" w:space="0" w:color="auto"/>
        <w:bottom w:val="none" w:sz="0" w:space="0" w:color="auto"/>
        <w:right w:val="none" w:sz="0" w:space="0" w:color="auto"/>
      </w:divBdr>
    </w:div>
    <w:div w:id="1553350612">
      <w:bodyDiv w:val="1"/>
      <w:marLeft w:val="0"/>
      <w:marRight w:val="0"/>
      <w:marTop w:val="0"/>
      <w:marBottom w:val="0"/>
      <w:divBdr>
        <w:top w:val="none" w:sz="0" w:space="0" w:color="auto"/>
        <w:left w:val="none" w:sz="0" w:space="0" w:color="auto"/>
        <w:bottom w:val="none" w:sz="0" w:space="0" w:color="auto"/>
        <w:right w:val="none" w:sz="0" w:space="0" w:color="auto"/>
      </w:divBdr>
      <w:divsChild>
        <w:div w:id="1860391115">
          <w:marLeft w:val="0"/>
          <w:marRight w:val="0"/>
          <w:marTop w:val="0"/>
          <w:marBottom w:val="0"/>
          <w:divBdr>
            <w:top w:val="none" w:sz="0" w:space="0" w:color="auto"/>
            <w:left w:val="none" w:sz="0" w:space="0" w:color="auto"/>
            <w:bottom w:val="none" w:sz="0" w:space="0" w:color="auto"/>
            <w:right w:val="none" w:sz="0" w:space="0" w:color="auto"/>
          </w:divBdr>
        </w:div>
        <w:div w:id="632101146">
          <w:marLeft w:val="0"/>
          <w:marRight w:val="75"/>
          <w:marTop w:val="0"/>
          <w:marBottom w:val="0"/>
          <w:divBdr>
            <w:top w:val="none" w:sz="0" w:space="0" w:color="auto"/>
            <w:left w:val="none" w:sz="0" w:space="0" w:color="auto"/>
            <w:bottom w:val="none" w:sz="0" w:space="0" w:color="auto"/>
            <w:right w:val="none" w:sz="0" w:space="0" w:color="auto"/>
          </w:divBdr>
        </w:div>
        <w:div w:id="262762649">
          <w:marLeft w:val="0"/>
          <w:marRight w:val="0"/>
          <w:marTop w:val="0"/>
          <w:marBottom w:val="0"/>
          <w:divBdr>
            <w:top w:val="none" w:sz="0" w:space="0" w:color="auto"/>
            <w:left w:val="none" w:sz="0" w:space="0" w:color="auto"/>
            <w:bottom w:val="none" w:sz="0" w:space="0" w:color="auto"/>
            <w:right w:val="none" w:sz="0" w:space="0" w:color="auto"/>
          </w:divBdr>
        </w:div>
        <w:div w:id="1154837610">
          <w:marLeft w:val="0"/>
          <w:marRight w:val="75"/>
          <w:marTop w:val="0"/>
          <w:marBottom w:val="0"/>
          <w:divBdr>
            <w:top w:val="none" w:sz="0" w:space="0" w:color="auto"/>
            <w:left w:val="none" w:sz="0" w:space="0" w:color="auto"/>
            <w:bottom w:val="none" w:sz="0" w:space="0" w:color="auto"/>
            <w:right w:val="none" w:sz="0" w:space="0" w:color="auto"/>
          </w:divBdr>
        </w:div>
        <w:div w:id="1128279456">
          <w:marLeft w:val="0"/>
          <w:marRight w:val="0"/>
          <w:marTop w:val="0"/>
          <w:marBottom w:val="0"/>
          <w:divBdr>
            <w:top w:val="none" w:sz="0" w:space="0" w:color="auto"/>
            <w:left w:val="none" w:sz="0" w:space="0" w:color="auto"/>
            <w:bottom w:val="none" w:sz="0" w:space="0" w:color="auto"/>
            <w:right w:val="none" w:sz="0" w:space="0" w:color="auto"/>
          </w:divBdr>
          <w:divsChild>
            <w:div w:id="133949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63955">
      <w:bodyDiv w:val="1"/>
      <w:marLeft w:val="0"/>
      <w:marRight w:val="0"/>
      <w:marTop w:val="0"/>
      <w:marBottom w:val="0"/>
      <w:divBdr>
        <w:top w:val="none" w:sz="0" w:space="0" w:color="auto"/>
        <w:left w:val="none" w:sz="0" w:space="0" w:color="auto"/>
        <w:bottom w:val="none" w:sz="0" w:space="0" w:color="auto"/>
        <w:right w:val="none" w:sz="0" w:space="0" w:color="auto"/>
      </w:divBdr>
    </w:div>
    <w:div w:id="1880436284">
      <w:bodyDiv w:val="1"/>
      <w:marLeft w:val="0"/>
      <w:marRight w:val="0"/>
      <w:marTop w:val="0"/>
      <w:marBottom w:val="0"/>
      <w:divBdr>
        <w:top w:val="none" w:sz="0" w:space="0" w:color="auto"/>
        <w:left w:val="none" w:sz="0" w:space="0" w:color="auto"/>
        <w:bottom w:val="none" w:sz="0" w:space="0" w:color="auto"/>
        <w:right w:val="none" w:sz="0" w:space="0" w:color="auto"/>
      </w:divBdr>
    </w:div>
    <w:div w:id="1975329688">
      <w:bodyDiv w:val="1"/>
      <w:marLeft w:val="0"/>
      <w:marRight w:val="0"/>
      <w:marTop w:val="0"/>
      <w:marBottom w:val="0"/>
      <w:divBdr>
        <w:top w:val="none" w:sz="0" w:space="0" w:color="auto"/>
        <w:left w:val="none" w:sz="0" w:space="0" w:color="auto"/>
        <w:bottom w:val="none" w:sz="0" w:space="0" w:color="auto"/>
        <w:right w:val="none" w:sz="0" w:space="0" w:color="auto"/>
      </w:divBdr>
    </w:div>
    <w:div w:id="20655645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40222-A2A9-4172-8D23-086739271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1426</Words>
  <Characters>8129</Characters>
  <Application>Microsoft Office Word</Application>
  <DocSecurity>0</DocSecurity>
  <Lines>67</Lines>
  <Paragraphs>19</Paragraphs>
  <ScaleCrop>false</ScaleCrop>
  <Company/>
  <LinksUpToDate>false</LinksUpToDate>
  <CharactersWithSpaces>9536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brazzo</dc:creator>
  <cp:lastModifiedBy>Bianca Ambrosio</cp:lastModifiedBy>
  <cp:revision>2</cp:revision>
  <cp:lastPrinted>2023-03-01T08:33:00Z</cp:lastPrinted>
  <dcterms:created xsi:type="dcterms:W3CDTF">2023-03-28T12:58:00Z</dcterms:created>
  <dcterms:modified xsi:type="dcterms:W3CDTF">2023-03-28T12:58:00Z</dcterms:modified>
</cp:coreProperties>
</file>